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E9" w:rsidRDefault="007036B3" w:rsidP="00844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«Ара-Иля»                                                     муниципального района «Дульдургинский район»                                    Забайкальского края</w:t>
      </w:r>
    </w:p>
    <w:p w:rsidR="007036B3" w:rsidRDefault="007036B3" w:rsidP="00703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036B3" w:rsidRDefault="007036B3" w:rsidP="00703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 2018                                                                                                   № __</w:t>
      </w:r>
    </w:p>
    <w:p w:rsidR="007036B3" w:rsidRDefault="007036B3" w:rsidP="00703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7036B3" w:rsidRDefault="007036B3" w:rsidP="00510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ГОДОВОГО ОТЧЕТА ОБ ИСПОЛНЕНИИ БЮДЖЕТА</w:t>
      </w:r>
      <w:r w:rsidR="005108AA">
        <w:rPr>
          <w:rFonts w:ascii="Times New Roman" w:hAnsi="Times New Roman" w:cs="Times New Roman"/>
          <w:sz w:val="28"/>
          <w:szCs w:val="28"/>
        </w:rPr>
        <w:t xml:space="preserve"> СЕЛЬСКОГО ПОСЕЛЕНИЯ «АРА-ИЛЯ»</w:t>
      </w:r>
      <w:r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5108AA" w:rsidRDefault="005108AA" w:rsidP="005108AA">
      <w:pPr>
        <w:pStyle w:val="a3"/>
        <w:spacing w:line="276" w:lineRule="auto"/>
        <w:rPr>
          <w:spacing w:val="7"/>
          <w:szCs w:val="28"/>
        </w:rPr>
      </w:pPr>
      <w:r w:rsidRPr="005108AA">
        <w:rPr>
          <w:spacing w:val="7"/>
          <w:szCs w:val="28"/>
        </w:rPr>
        <w:t xml:space="preserve">В соответствии с пунктом 2 статьи 264.4. Бюджетного кодекса  Российской Федерации, пунктом 1 статьи 7 Положения Контрольно-счетной палаты муниципального района «Дульдургинский район» и Соглашением № б/н от 31.03.2014г. о передаче контрольно-счетной палате муниципального района «Дульдургинский район» </w:t>
      </w:r>
      <w:r w:rsidRPr="005108AA">
        <w:rPr>
          <w:i/>
          <w:spacing w:val="7"/>
          <w:szCs w:val="28"/>
        </w:rPr>
        <w:t>(далее – Контрольно-счетная палата)</w:t>
      </w:r>
      <w:r w:rsidRPr="005108AA">
        <w:rPr>
          <w:spacing w:val="7"/>
          <w:szCs w:val="28"/>
        </w:rPr>
        <w:t xml:space="preserve"> полномочий контрольно-счетного органа сельского поселения «Ара-Иля» </w:t>
      </w:r>
      <w:r w:rsidRPr="005108AA">
        <w:rPr>
          <w:i/>
          <w:spacing w:val="7"/>
          <w:szCs w:val="28"/>
        </w:rPr>
        <w:t>(далее – СП «Ара-Иля)</w:t>
      </w:r>
      <w:r w:rsidRPr="005108AA">
        <w:rPr>
          <w:spacing w:val="7"/>
          <w:szCs w:val="28"/>
        </w:rPr>
        <w:t xml:space="preserve"> по осуществлению муниципального финансового контроля инспектором контрольно-счетной палаты Цыденовым А.Д. проведена внешняя проверка годового отчета об исполнении бюджета СП «Ара-Иля» за 2017</w:t>
      </w:r>
      <w:r>
        <w:rPr>
          <w:spacing w:val="7"/>
          <w:szCs w:val="28"/>
        </w:rPr>
        <w:t xml:space="preserve"> год, Совет сельского поселения «Ара-Иля»,</w:t>
      </w:r>
    </w:p>
    <w:p w:rsidR="00BF2CCB" w:rsidRDefault="00BF2CCB" w:rsidP="00BF2CCB">
      <w:pPr>
        <w:pStyle w:val="a3"/>
        <w:spacing w:line="276" w:lineRule="auto"/>
        <w:ind w:firstLine="0"/>
        <w:rPr>
          <w:spacing w:val="7"/>
          <w:szCs w:val="28"/>
        </w:rPr>
      </w:pPr>
      <w:r>
        <w:rPr>
          <w:spacing w:val="7"/>
          <w:szCs w:val="28"/>
        </w:rPr>
        <w:t>РЕШИЛ:</w:t>
      </w:r>
    </w:p>
    <w:p w:rsidR="005108AA" w:rsidRDefault="005108AA" w:rsidP="005108AA">
      <w:pPr>
        <w:pStyle w:val="a3"/>
        <w:spacing w:line="276" w:lineRule="auto"/>
        <w:ind w:firstLine="0"/>
        <w:rPr>
          <w:spacing w:val="7"/>
          <w:szCs w:val="28"/>
        </w:rPr>
      </w:pPr>
    </w:p>
    <w:p w:rsidR="005108AA" w:rsidRDefault="00BF2CCB" w:rsidP="00BF2CCB">
      <w:pPr>
        <w:pStyle w:val="a3"/>
        <w:numPr>
          <w:ilvl w:val="0"/>
          <w:numId w:val="0"/>
        </w:numPr>
        <w:spacing w:line="276" w:lineRule="auto"/>
        <w:rPr>
          <w:spacing w:val="7"/>
          <w:szCs w:val="28"/>
        </w:rPr>
      </w:pPr>
      <w:r>
        <w:rPr>
          <w:spacing w:val="7"/>
          <w:szCs w:val="28"/>
        </w:rPr>
        <w:t>1.</w:t>
      </w:r>
      <w:r w:rsidR="005108AA">
        <w:rPr>
          <w:spacing w:val="7"/>
          <w:szCs w:val="28"/>
        </w:rPr>
        <w:t>Утвердить отчет об исполнении бюджета сельского поселения «Ара-Иля» за 2017 год:</w:t>
      </w:r>
    </w:p>
    <w:p w:rsidR="005108AA" w:rsidRDefault="005108AA" w:rsidP="005108AA">
      <w:pPr>
        <w:pStyle w:val="a3"/>
        <w:numPr>
          <w:ilvl w:val="0"/>
          <w:numId w:val="0"/>
        </w:numPr>
        <w:spacing w:line="276" w:lineRule="auto"/>
        <w:rPr>
          <w:spacing w:val="7"/>
          <w:szCs w:val="28"/>
        </w:rPr>
      </w:pPr>
      <w:r>
        <w:rPr>
          <w:spacing w:val="7"/>
          <w:szCs w:val="28"/>
        </w:rPr>
        <w:t xml:space="preserve">Доходы сельского поселения «Ара-Иля»  в 2017 году - 2384,9 </w:t>
      </w:r>
      <w:r w:rsidR="00BF2CCB">
        <w:rPr>
          <w:spacing w:val="7"/>
          <w:szCs w:val="28"/>
        </w:rPr>
        <w:t xml:space="preserve"> </w:t>
      </w:r>
      <w:r>
        <w:rPr>
          <w:spacing w:val="7"/>
          <w:szCs w:val="28"/>
        </w:rPr>
        <w:t>рублей.</w:t>
      </w:r>
    </w:p>
    <w:p w:rsidR="00BF2CCB" w:rsidRDefault="00BF2CCB" w:rsidP="005108AA">
      <w:pPr>
        <w:pStyle w:val="a3"/>
        <w:numPr>
          <w:ilvl w:val="0"/>
          <w:numId w:val="0"/>
        </w:numPr>
        <w:spacing w:line="276" w:lineRule="auto"/>
        <w:rPr>
          <w:spacing w:val="7"/>
          <w:szCs w:val="28"/>
        </w:rPr>
      </w:pPr>
      <w:r>
        <w:rPr>
          <w:spacing w:val="7"/>
          <w:szCs w:val="28"/>
        </w:rPr>
        <w:t xml:space="preserve"> Исполнено: 2373,5 рублей.</w:t>
      </w:r>
    </w:p>
    <w:p w:rsidR="005108AA" w:rsidRDefault="005108AA" w:rsidP="005108AA">
      <w:pPr>
        <w:pStyle w:val="a3"/>
        <w:numPr>
          <w:ilvl w:val="0"/>
          <w:numId w:val="0"/>
        </w:numPr>
        <w:spacing w:line="276" w:lineRule="auto"/>
        <w:rPr>
          <w:spacing w:val="7"/>
          <w:szCs w:val="28"/>
        </w:rPr>
      </w:pPr>
      <w:r>
        <w:rPr>
          <w:spacing w:val="7"/>
          <w:szCs w:val="28"/>
        </w:rPr>
        <w:t xml:space="preserve"> Расходы сельского поселения «Ара-Иля» в 2017 году – 2364,4 рублей.</w:t>
      </w:r>
    </w:p>
    <w:p w:rsidR="00BF2CCB" w:rsidRDefault="00BF2CCB" w:rsidP="005108AA">
      <w:pPr>
        <w:pStyle w:val="a3"/>
        <w:numPr>
          <w:ilvl w:val="0"/>
          <w:numId w:val="0"/>
        </w:numPr>
        <w:spacing w:line="276" w:lineRule="auto"/>
        <w:rPr>
          <w:spacing w:val="7"/>
          <w:szCs w:val="28"/>
        </w:rPr>
      </w:pPr>
      <w:r>
        <w:rPr>
          <w:spacing w:val="7"/>
          <w:szCs w:val="28"/>
        </w:rPr>
        <w:t>Исполнено: 2377,3 рублей.</w:t>
      </w:r>
    </w:p>
    <w:p w:rsidR="00BF2CCB" w:rsidRDefault="00BF2CCB" w:rsidP="005108AA">
      <w:pPr>
        <w:pStyle w:val="a3"/>
        <w:numPr>
          <w:ilvl w:val="0"/>
          <w:numId w:val="0"/>
        </w:numPr>
        <w:spacing w:line="276" w:lineRule="auto"/>
        <w:rPr>
          <w:spacing w:val="7"/>
          <w:szCs w:val="28"/>
        </w:rPr>
      </w:pPr>
      <w:r>
        <w:rPr>
          <w:spacing w:val="7"/>
          <w:szCs w:val="28"/>
        </w:rPr>
        <w:t>2. Решение обнародовать на информационном стенде в здании администрации сельского поселения.</w:t>
      </w:r>
    </w:p>
    <w:p w:rsidR="00BF2CCB" w:rsidRDefault="00BF2CCB" w:rsidP="005108AA">
      <w:pPr>
        <w:pStyle w:val="a3"/>
        <w:numPr>
          <w:ilvl w:val="0"/>
          <w:numId w:val="0"/>
        </w:numPr>
        <w:spacing w:line="276" w:lineRule="auto"/>
        <w:rPr>
          <w:spacing w:val="7"/>
          <w:szCs w:val="28"/>
        </w:rPr>
      </w:pPr>
    </w:p>
    <w:p w:rsidR="00BF2CCB" w:rsidRDefault="00BF2CCB" w:rsidP="005108AA">
      <w:pPr>
        <w:pStyle w:val="a3"/>
        <w:numPr>
          <w:ilvl w:val="0"/>
          <w:numId w:val="0"/>
        </w:numPr>
        <w:spacing w:line="276" w:lineRule="auto"/>
        <w:rPr>
          <w:spacing w:val="7"/>
          <w:szCs w:val="28"/>
        </w:rPr>
      </w:pPr>
    </w:p>
    <w:p w:rsidR="00BF2CCB" w:rsidRDefault="00BF2CCB" w:rsidP="005108AA">
      <w:pPr>
        <w:pStyle w:val="a3"/>
        <w:numPr>
          <w:ilvl w:val="0"/>
          <w:numId w:val="0"/>
        </w:numPr>
        <w:spacing w:line="276" w:lineRule="auto"/>
        <w:rPr>
          <w:spacing w:val="7"/>
          <w:szCs w:val="28"/>
        </w:rPr>
      </w:pPr>
      <w:r>
        <w:rPr>
          <w:spacing w:val="7"/>
          <w:szCs w:val="28"/>
        </w:rPr>
        <w:t>Председатель Совета СП «Ара-Иля»                                   В.Н.Глотова</w:t>
      </w:r>
    </w:p>
    <w:p w:rsidR="00162C3B" w:rsidRDefault="00162C3B" w:rsidP="005108AA">
      <w:pPr>
        <w:pStyle w:val="a3"/>
        <w:numPr>
          <w:ilvl w:val="0"/>
          <w:numId w:val="0"/>
        </w:numPr>
        <w:spacing w:line="276" w:lineRule="auto"/>
        <w:rPr>
          <w:spacing w:val="7"/>
          <w:szCs w:val="28"/>
        </w:rPr>
      </w:pPr>
    </w:p>
    <w:p w:rsidR="00162C3B" w:rsidRDefault="00162C3B" w:rsidP="005108AA">
      <w:pPr>
        <w:pStyle w:val="a3"/>
        <w:numPr>
          <w:ilvl w:val="0"/>
          <w:numId w:val="0"/>
        </w:numPr>
        <w:spacing w:line="276" w:lineRule="auto"/>
        <w:rPr>
          <w:spacing w:val="7"/>
          <w:szCs w:val="28"/>
        </w:rPr>
      </w:pPr>
    </w:p>
    <w:p w:rsidR="00162C3B" w:rsidRDefault="00162C3B" w:rsidP="005108AA">
      <w:pPr>
        <w:pStyle w:val="a3"/>
        <w:numPr>
          <w:ilvl w:val="0"/>
          <w:numId w:val="0"/>
        </w:numPr>
        <w:spacing w:line="276" w:lineRule="auto"/>
        <w:rPr>
          <w:spacing w:val="7"/>
          <w:szCs w:val="28"/>
        </w:rPr>
      </w:pPr>
    </w:p>
    <w:p w:rsidR="00162C3B" w:rsidRDefault="00162C3B" w:rsidP="005108AA">
      <w:pPr>
        <w:pStyle w:val="a3"/>
        <w:numPr>
          <w:ilvl w:val="0"/>
          <w:numId w:val="0"/>
        </w:numPr>
        <w:spacing w:line="276" w:lineRule="auto"/>
        <w:rPr>
          <w:spacing w:val="7"/>
          <w:szCs w:val="28"/>
        </w:rPr>
      </w:pPr>
    </w:p>
    <w:p w:rsidR="00162C3B" w:rsidRDefault="00162C3B" w:rsidP="00162C3B">
      <w:pPr>
        <w:jc w:val="center"/>
        <w:rPr>
          <w:b/>
          <w:sz w:val="24"/>
          <w:szCs w:val="31"/>
        </w:rPr>
      </w:pPr>
      <w:r>
        <w:rPr>
          <w:b/>
          <w:sz w:val="24"/>
          <w:szCs w:val="24"/>
        </w:rPr>
        <w:lastRenderedPageBreak/>
        <w:t xml:space="preserve">КОНТРОЛЬНО-СЧЕТНАЯ ПАЛАТА </w:t>
      </w:r>
      <w:r>
        <w:rPr>
          <w:b/>
          <w:sz w:val="24"/>
          <w:szCs w:val="24"/>
        </w:rPr>
        <w:br/>
      </w:r>
      <w:r>
        <w:rPr>
          <w:b/>
          <w:sz w:val="24"/>
          <w:szCs w:val="31"/>
        </w:rPr>
        <w:t>МУНИЦИПАЛЬНОГО РАЙОНА «ДУЛЬДУРГИНСКИЙ РАЙОН»</w:t>
      </w:r>
    </w:p>
    <w:tbl>
      <w:tblPr>
        <w:tblW w:w="0" w:type="auto"/>
        <w:jc w:val="center"/>
        <w:tblInd w:w="-374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651"/>
        <w:gridCol w:w="5164"/>
      </w:tblGrid>
      <w:tr w:rsidR="00162C3B" w:rsidTr="00162C3B">
        <w:trPr>
          <w:jc w:val="center"/>
        </w:trPr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2C3B" w:rsidRDefault="00162C3B">
            <w:pPr>
              <w:widowControl w:val="0"/>
              <w:autoSpaceDE w:val="0"/>
              <w:autoSpaceDN w:val="0"/>
              <w:adjustRightInd w:val="0"/>
              <w:ind w:left="310" w:hanging="26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687200, Забайкальский край, Дульдургинский район, с.Ара-Иля, ул.Советская, 28, каб. 207.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2C3B" w:rsidRDefault="00162C3B">
            <w:pPr>
              <w:ind w:left="711" w:hanging="26"/>
              <w:rPr>
                <w:rFonts w:ascii="Times New Roman" w:eastAsia="Times New Roman" w:hAnsi="Times New Roman"/>
                <w:szCs w:val="20"/>
                <w:lang w:val="en-US" w:eastAsia="en-US"/>
              </w:rPr>
            </w:pPr>
            <w:r>
              <w:rPr>
                <w:lang w:eastAsia="en-US"/>
              </w:rPr>
              <w:t>ИНН</w:t>
            </w:r>
            <w:r>
              <w:rPr>
                <w:lang w:val="en-US" w:eastAsia="en-US"/>
              </w:rPr>
              <w:t xml:space="preserve"> 80020040001     </w:t>
            </w:r>
            <w:r>
              <w:rPr>
                <w:lang w:eastAsia="en-US"/>
              </w:rPr>
              <w:t>КПП</w:t>
            </w:r>
            <w:r>
              <w:rPr>
                <w:lang w:val="en-US" w:eastAsia="en-US"/>
              </w:rPr>
              <w:t xml:space="preserve"> 800201001</w:t>
            </w:r>
          </w:p>
          <w:p w:rsidR="00162C3B" w:rsidRDefault="00162C3B">
            <w:pPr>
              <w:ind w:left="711" w:hanging="26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5" w:history="1">
              <w:r>
                <w:rPr>
                  <w:rStyle w:val="a5"/>
                  <w:lang w:val="en-US" w:eastAsia="en-US"/>
                </w:rPr>
                <w:t>kro_duld@mail.ru</w:t>
              </w:r>
            </w:hyperlink>
          </w:p>
          <w:p w:rsidR="00162C3B" w:rsidRDefault="00162C3B">
            <w:pPr>
              <w:widowControl w:val="0"/>
              <w:autoSpaceDE w:val="0"/>
              <w:autoSpaceDN w:val="0"/>
              <w:adjustRightInd w:val="0"/>
              <w:ind w:left="711" w:hanging="26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тел. 8-30256-2-14-12</w:t>
            </w:r>
          </w:p>
        </w:tc>
      </w:tr>
    </w:tbl>
    <w:p w:rsidR="00162C3B" w:rsidRDefault="00162C3B" w:rsidP="00162C3B">
      <w:pPr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Заключение КСП </w:t>
      </w:r>
    </w:p>
    <w:p w:rsidR="00162C3B" w:rsidRDefault="00162C3B" w:rsidP="00162C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внешней проверки годового отчета </w:t>
      </w:r>
    </w:p>
    <w:p w:rsidR="00162C3B" w:rsidRDefault="00162C3B" w:rsidP="00162C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бюджета сельского поселения «Ара-Иля» за 2017 год.</w:t>
      </w:r>
    </w:p>
    <w:p w:rsidR="00162C3B" w:rsidRDefault="00162C3B" w:rsidP="00162C3B">
      <w:pPr>
        <w:jc w:val="center"/>
        <w:rPr>
          <w:sz w:val="24"/>
          <w:szCs w:val="24"/>
        </w:rPr>
      </w:pPr>
    </w:p>
    <w:p w:rsidR="00162C3B" w:rsidRDefault="00162C3B" w:rsidP="00162C3B">
      <w:pPr>
        <w:jc w:val="center"/>
        <w:rPr>
          <w:sz w:val="24"/>
          <w:szCs w:val="24"/>
        </w:rPr>
      </w:pPr>
      <w:r>
        <w:rPr>
          <w:sz w:val="24"/>
          <w:szCs w:val="24"/>
        </w:rPr>
        <w:t>с. Ара-Иля                                                                                                                30.04.2018 г.</w:t>
      </w:r>
    </w:p>
    <w:p w:rsidR="00162C3B" w:rsidRDefault="00162C3B" w:rsidP="00162C3B">
      <w:pPr>
        <w:jc w:val="center"/>
        <w:rPr>
          <w:sz w:val="24"/>
          <w:szCs w:val="24"/>
        </w:rPr>
      </w:pPr>
    </w:p>
    <w:p w:rsidR="00162C3B" w:rsidRDefault="00162C3B" w:rsidP="00162C3B">
      <w:pPr>
        <w:pStyle w:val="a8"/>
        <w:widowControl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162C3B" w:rsidRDefault="00162C3B" w:rsidP="00162C3B">
      <w:pPr>
        <w:pStyle w:val="a3"/>
        <w:spacing w:line="276" w:lineRule="auto"/>
        <w:rPr>
          <w:spacing w:val="7"/>
          <w:sz w:val="24"/>
          <w:szCs w:val="28"/>
        </w:rPr>
      </w:pPr>
      <w:r>
        <w:rPr>
          <w:spacing w:val="7"/>
          <w:sz w:val="24"/>
          <w:szCs w:val="28"/>
        </w:rPr>
        <w:t xml:space="preserve">В соответствии с пунктом 2 статьи 264.4. Бюджетного кодекса  Российской Федерации, пунктом 1 статьи 7 Положения Контрольно-счетной палаты муниципального района «Дульдургинский район» и Соглашением № б/н от 31.03.2014г. о передаче контрольно-счетной палате муниципального района «Дульдургинский район» </w:t>
      </w:r>
      <w:r>
        <w:rPr>
          <w:i/>
          <w:spacing w:val="7"/>
          <w:sz w:val="24"/>
          <w:szCs w:val="28"/>
        </w:rPr>
        <w:t>(далее – Контрольно-счетная палата)</w:t>
      </w:r>
      <w:r>
        <w:rPr>
          <w:spacing w:val="7"/>
          <w:sz w:val="24"/>
          <w:szCs w:val="28"/>
        </w:rPr>
        <w:t xml:space="preserve"> полномочий контрольно-счетного органа сельского поселения «Ара-Иля» </w:t>
      </w:r>
      <w:r>
        <w:rPr>
          <w:i/>
          <w:spacing w:val="7"/>
          <w:sz w:val="24"/>
          <w:szCs w:val="28"/>
        </w:rPr>
        <w:t>(далее – СП «Ара-Иля)</w:t>
      </w:r>
      <w:r>
        <w:rPr>
          <w:spacing w:val="7"/>
          <w:sz w:val="24"/>
          <w:szCs w:val="28"/>
        </w:rPr>
        <w:t xml:space="preserve"> по осуществлению муниципального финансового контроля инспектором контрольно-счетной палаты Цыденовым А.Д. проведена внешняя проверка годового отчета об исполнении бюджета СП «Ара-Иля» за 2017 год.</w:t>
      </w:r>
    </w:p>
    <w:p w:rsidR="00162C3B" w:rsidRDefault="00162C3B" w:rsidP="00162C3B">
      <w:pPr>
        <w:pStyle w:val="a3"/>
        <w:spacing w:line="276" w:lineRule="auto"/>
        <w:rPr>
          <w:sz w:val="24"/>
          <w:szCs w:val="24"/>
        </w:rPr>
      </w:pPr>
      <w:r>
        <w:rPr>
          <w:b/>
          <w:spacing w:val="7"/>
          <w:sz w:val="24"/>
          <w:szCs w:val="28"/>
        </w:rPr>
        <w:t>Объекты проверки:</w:t>
      </w:r>
      <w:r>
        <w:rPr>
          <w:spacing w:val="7"/>
          <w:sz w:val="24"/>
          <w:szCs w:val="28"/>
        </w:rPr>
        <w:t xml:space="preserve"> Годовой отчет об исполнении бюджета сельского поселения «Ара-Иля» за 2017 год. Лица, ответственные за подготовку, формирование и предоставление годового отчета об исполнении бюджета сельского поселения «Ара-Иля» – Глава сельского поселения «Ара-Иля» – Глотов Н.В..</w:t>
      </w:r>
    </w:p>
    <w:p w:rsidR="00162C3B" w:rsidRDefault="00162C3B" w:rsidP="00162C3B">
      <w:pPr>
        <w:pStyle w:val="a3"/>
        <w:spacing w:line="276" w:lineRule="auto"/>
        <w:rPr>
          <w:sz w:val="24"/>
          <w:szCs w:val="24"/>
        </w:rPr>
      </w:pPr>
      <w:r>
        <w:rPr>
          <w:spacing w:val="7"/>
          <w:sz w:val="24"/>
          <w:szCs w:val="24"/>
        </w:rPr>
        <w:t>Внешняя проверка проведена с целью установления степени полноты бюджетной отчетности, достоверности и соответствия представленного годового отчета об исполнении бюджета сельского поселения «Ара-Иля» требованиям Приказа Министерства Финансов РФ от 28 декабря 2010 г.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(далее - Инструкция 191н).</w:t>
      </w:r>
    </w:p>
    <w:p w:rsidR="00162C3B" w:rsidRDefault="00162C3B" w:rsidP="00162C3B">
      <w:pPr>
        <w:pStyle w:val="a3"/>
        <w:spacing w:line="276" w:lineRule="auto"/>
        <w:rPr>
          <w:sz w:val="24"/>
          <w:szCs w:val="24"/>
        </w:rPr>
      </w:pPr>
    </w:p>
    <w:p w:rsidR="00162C3B" w:rsidRDefault="00162C3B" w:rsidP="00162C3B">
      <w:pPr>
        <w:pStyle w:val="a8"/>
        <w:numPr>
          <w:ilvl w:val="0"/>
          <w:numId w:val="3"/>
        </w:num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Соблюдение срока предоставления бюджетной отчетности. Соответствие бюджетной отчетности установленным требованиям по оформлению, составу, структуре, содержанию</w:t>
      </w:r>
    </w:p>
    <w:p w:rsidR="00162C3B" w:rsidRDefault="00162C3B" w:rsidP="00162C3B">
      <w:pPr>
        <w:ind w:firstLine="708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Годовой отчет об исполнении бюджета сельского поселения «Ара-Иля» за 2017 год представлен на внешнюю проверку в контрольно-счетную палату «30» </w:t>
      </w:r>
      <w:r>
        <w:rPr>
          <w:spacing w:val="7"/>
          <w:sz w:val="24"/>
          <w:szCs w:val="24"/>
        </w:rPr>
        <w:lastRenderedPageBreak/>
        <w:t>марта 2018 года без нарушения сроков в соответствии с п.3 ст. 264.4 Бюджетного кодекса РФ.</w:t>
      </w:r>
    </w:p>
    <w:p w:rsidR="00162C3B" w:rsidRDefault="00162C3B" w:rsidP="00162C3B">
      <w:pPr>
        <w:ind w:firstLine="708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Комитетом по финансам администрации муниципального района «Дульдургинский район» </w:t>
      </w:r>
      <w:r>
        <w:rPr>
          <w:i/>
          <w:spacing w:val="7"/>
          <w:sz w:val="24"/>
          <w:szCs w:val="24"/>
        </w:rPr>
        <w:t>(далее – Комитет по финансам)</w:t>
      </w:r>
      <w:r>
        <w:rPr>
          <w:spacing w:val="7"/>
          <w:sz w:val="24"/>
          <w:szCs w:val="24"/>
        </w:rPr>
        <w:t>, ответственным за прием составление годового отчета об исполнении бюджета муниципального района «Дульдургинский район» установлены сроки представления годового отчета об исполнении бюджета за 2017 год. Для СП «Ара-Иля» приказом Комитета по финансам от «29» декабря 2017 года №44 «О сроках представления годовой отчетности об исполнении бюджета и сводной бухгалтерской отчетности за 2017 год» установлен срок сдачи отчетности – 25 января 2018 года. В связи с тем, что на представленном годовом отчете об исполнении бюджета сельского поселения отсутствует отметка о принятии годового отчета комитетом по финансам, нет возможности определить своевременность сдачи годового отчета.</w:t>
      </w:r>
    </w:p>
    <w:p w:rsidR="00162C3B" w:rsidRDefault="00162C3B" w:rsidP="00162C3B">
      <w:pPr>
        <w:ind w:firstLine="708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Для проведения внешней проверки годовой отчет об исполнении бюджета СП «Ара-Иля» за 2017 год представлен в соответствии с пунктом 4 Инструкции 191н: в сброшюрованном и пронумерованном виде, с оглавлением и сопроводительным письмом. В электронном варианте годовой отчет об исполнении бюджета СП «Ара-Иля» за 2017 год представлен в программном комплексе «СВОД СМАРТ».</w:t>
      </w:r>
    </w:p>
    <w:p w:rsidR="00162C3B" w:rsidRDefault="00162C3B" w:rsidP="00162C3B">
      <w:pPr>
        <w:ind w:firstLine="708"/>
        <w:jc w:val="both"/>
        <w:rPr>
          <w:spacing w:val="7"/>
          <w:sz w:val="24"/>
          <w:szCs w:val="24"/>
        </w:rPr>
      </w:pPr>
      <w:r>
        <w:rPr>
          <w:sz w:val="24"/>
          <w:szCs w:val="24"/>
        </w:rPr>
        <w:t>В соответствии с пунктом 7 Инструкции 191н, перед составлением годового отчета об исполнении бюджета должна быть проведена инвентаризация активов и обязательств в порядке, установленном экономическим субъектом. Согласно данным таблицы №6 «Сведения о проведении инвентаризации» инвентаризация активов и обязательств перед составлением годового бухгалтерского отчета сельским поселением не проведена.</w:t>
      </w:r>
    </w:p>
    <w:p w:rsidR="00162C3B" w:rsidRDefault="00162C3B" w:rsidP="00162C3B">
      <w:pPr>
        <w:jc w:val="both"/>
        <w:rPr>
          <w:spacing w:val="7"/>
          <w:sz w:val="24"/>
          <w:szCs w:val="24"/>
        </w:rPr>
      </w:pPr>
    </w:p>
    <w:p w:rsidR="00162C3B" w:rsidRDefault="00162C3B" w:rsidP="00162C3B">
      <w:pPr>
        <w:pStyle w:val="a8"/>
        <w:numPr>
          <w:ilvl w:val="0"/>
          <w:numId w:val="3"/>
        </w:numPr>
        <w:spacing w:line="276" w:lineRule="auto"/>
        <w:jc w:val="center"/>
        <w:rPr>
          <w:b/>
          <w:spacing w:val="7"/>
          <w:sz w:val="24"/>
          <w:szCs w:val="28"/>
        </w:rPr>
      </w:pPr>
      <w:r>
        <w:rPr>
          <w:b/>
          <w:spacing w:val="7"/>
          <w:sz w:val="24"/>
          <w:szCs w:val="28"/>
        </w:rPr>
        <w:t>Внутренняя согласованность форм бюджетной отчетности</w:t>
      </w:r>
    </w:p>
    <w:p w:rsidR="00162C3B" w:rsidRDefault="00162C3B" w:rsidP="00162C3B">
      <w:pPr>
        <w:ind w:firstLine="708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Показатели бюджетной отчетности, представляемые в количественном выражении, согласованы между собой, случаев несоответствия взаимосвязанных показателей в рамках одной формы (внутридокументная увязка) и взаимосвязанных показателей различных форм бюджетной отчетности (междокументная увязка) не выявлено.</w:t>
      </w:r>
    </w:p>
    <w:p w:rsidR="00162C3B" w:rsidRDefault="00162C3B" w:rsidP="00162C3B">
      <w:pPr>
        <w:pStyle w:val="a3"/>
        <w:spacing w:line="276" w:lineRule="auto"/>
        <w:ind w:firstLine="0"/>
        <w:rPr>
          <w:sz w:val="24"/>
          <w:szCs w:val="24"/>
        </w:rPr>
      </w:pPr>
    </w:p>
    <w:p w:rsidR="00162C3B" w:rsidRDefault="00162C3B" w:rsidP="00162C3B">
      <w:pPr>
        <w:pStyle w:val="a8"/>
        <w:widowControl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и оценка форм бюджетной отчетности.</w:t>
      </w:r>
    </w:p>
    <w:p w:rsidR="00162C3B" w:rsidRDefault="00162C3B" w:rsidP="00162C3B">
      <w:pPr>
        <w:ind w:firstLine="708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Сельским поселением «Ара-Иля» для проведения внешней проверки в контрольно-счетную палату представлены следующие формы годовой бюджетной отчетности по состоянию на 1 января 2018 года:</w:t>
      </w:r>
    </w:p>
    <w:p w:rsidR="00162C3B" w:rsidRDefault="00162C3B" w:rsidP="00162C3B">
      <w:pPr>
        <w:pStyle w:val="a8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Справка по заключению счетов бюджетного учета отчетного финансового года (ф. 0503110);</w:t>
      </w:r>
    </w:p>
    <w:p w:rsidR="00162C3B" w:rsidRDefault="00162C3B" w:rsidP="00162C3B">
      <w:pPr>
        <w:pStyle w:val="a8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Отчет об исполнении бюджета (ф. 0503117)</w:t>
      </w:r>
    </w:p>
    <w:p w:rsidR="00162C3B" w:rsidRDefault="00162C3B" w:rsidP="00162C3B">
      <w:pPr>
        <w:pStyle w:val="a8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Баланс исполнения бюджета (ф. 0503120);</w:t>
      </w:r>
    </w:p>
    <w:p w:rsidR="00162C3B" w:rsidRDefault="00162C3B" w:rsidP="00162C3B">
      <w:pPr>
        <w:pStyle w:val="a8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Отчет о финансовых результатах деятельности (ф. 0503121);</w:t>
      </w:r>
    </w:p>
    <w:p w:rsidR="00162C3B" w:rsidRDefault="00162C3B" w:rsidP="00162C3B">
      <w:pPr>
        <w:pStyle w:val="a8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Отчет о движении денежных средств (ф. 0503123);</w:t>
      </w:r>
    </w:p>
    <w:p w:rsidR="00162C3B" w:rsidRDefault="00162C3B" w:rsidP="00162C3B">
      <w:pPr>
        <w:pStyle w:val="a8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Отчет о кассовом поступлении и выбытии бюджетных средств (ф. 0503124);</w:t>
      </w:r>
    </w:p>
    <w:p w:rsidR="00162C3B" w:rsidRDefault="00162C3B" w:rsidP="00162C3B">
      <w:pPr>
        <w:pStyle w:val="a8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Справка по консолидируемым расчетам» (ф. 0503125)</w:t>
      </w:r>
    </w:p>
    <w:p w:rsidR="00162C3B" w:rsidRDefault="00162C3B" w:rsidP="00162C3B">
      <w:pPr>
        <w:pStyle w:val="a8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Отчет о  принятых бюджетных обязательствах (ф. 0503128);</w:t>
      </w:r>
    </w:p>
    <w:p w:rsidR="00162C3B" w:rsidRDefault="00162C3B" w:rsidP="00162C3B">
      <w:pPr>
        <w:pStyle w:val="a8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Баланс по поступлениям и выбытиям бюджетных средств (ф. 0503140);</w:t>
      </w:r>
    </w:p>
    <w:p w:rsidR="00162C3B" w:rsidRDefault="00162C3B" w:rsidP="00162C3B">
      <w:pPr>
        <w:pStyle w:val="a8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записка (ф. 0503160).</w:t>
      </w:r>
    </w:p>
    <w:p w:rsidR="00162C3B" w:rsidRDefault="00162C3B" w:rsidP="00162C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Состав бюджетной отчетности, представленный сельским поселением «Ара-Иля», соответствует требованиям Инструкции 191н.</w:t>
      </w:r>
    </w:p>
    <w:p w:rsidR="00162C3B" w:rsidRDefault="00162C3B" w:rsidP="00162C3B">
      <w:pPr>
        <w:ind w:firstLine="708"/>
        <w:jc w:val="both"/>
        <w:rPr>
          <w:sz w:val="24"/>
          <w:szCs w:val="24"/>
        </w:rPr>
      </w:pPr>
    </w:p>
    <w:p w:rsidR="00162C3B" w:rsidRDefault="00162C3B" w:rsidP="00162C3B">
      <w:pPr>
        <w:ind w:left="1080"/>
        <w:jc w:val="center"/>
        <w:rPr>
          <w:sz w:val="20"/>
          <w:szCs w:val="20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5.1. Баланс исполнения бюджета </w:t>
      </w:r>
      <w:hyperlink r:id="rId6" w:history="1">
        <w:r>
          <w:rPr>
            <w:rStyle w:val="a5"/>
            <w:rFonts w:eastAsiaTheme="minorHAnsi"/>
            <w:b/>
            <w:sz w:val="24"/>
            <w:szCs w:val="24"/>
            <w:lang w:eastAsia="en-US"/>
          </w:rPr>
          <w:t>(ф. 0503120)</w:t>
        </w:r>
      </w:hyperlink>
    </w:p>
    <w:p w:rsidR="00162C3B" w:rsidRDefault="00162C3B" w:rsidP="00162C3B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проверке соответствия сумм начальных остатков по статьям баланса исполнения бюджета за 2017 год (гр. 3,4,5 ф.0503120) с данными бюджетной отчетности за 2016 год (гр. 6,7,8 ф. 0503130) расхождений не установлено.</w:t>
      </w:r>
    </w:p>
    <w:p w:rsidR="00162C3B" w:rsidRDefault="00162C3B" w:rsidP="00162C3B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разделе «Нефинансовые активы» отражены остатки стоимости нефинансовых активов в разрезе счетов бюджетного учета: основные средства, амортизация основных средств, материальные запасы, вложения в основные средства, что соответствует ф. 0503168 «Сведения о движении нефинансовых активов».</w:t>
      </w:r>
    </w:p>
    <w:p w:rsidR="00162C3B" w:rsidRDefault="00162C3B" w:rsidP="00162C3B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Балансовая стоимость основных средств на начало 2017 года составила – 3 344,9 тыс. руб., и на конец года – 3 349,9 тыс.руб.. Согласно ф. 0503168 «Сведения о движении нефинансовых активов» в 2017 году поступления и выбытия основных средств не было.</w:t>
      </w:r>
    </w:p>
    <w:p w:rsidR="00162C3B" w:rsidRDefault="00162C3B" w:rsidP="00162C3B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Амортизация основных средств на начало 2017 года составила – 2 257,9 тыс.руб., на конец года – 2 362,2 тыс.руб. Остаточная стоимость основных средств на конец 2017 года составила – 982,7 тыс.руб..</w:t>
      </w:r>
    </w:p>
    <w:p w:rsidR="00162C3B" w:rsidRDefault="00162C3B" w:rsidP="00162C3B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Материальные запасы составляли в начале года – 17,7 тыс.руб., в конце года – 17,7 тыс.руб.. Согласно ф. 0503168 «Сведения о движении нефинансовых активов» в 2017 году поступило материальных запасов на сумму – 9,5 тыс.руб., списано материальных запасов на сумму – 9,5 тыс.руб.</w:t>
      </w:r>
    </w:p>
    <w:p w:rsidR="00162C3B" w:rsidRDefault="00162C3B" w:rsidP="00162C3B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Балансовая стоимость имущества казны на конец года составила – 760,2 тыс.руб., в т.ч. движимое имущество – 760,2 тыс.руб.. Остаточная стоимость имущества казны на конец года составляет – 760,2 тыс.руб..</w:t>
      </w:r>
    </w:p>
    <w:p w:rsidR="00162C3B" w:rsidRDefault="00162C3B" w:rsidP="00162C3B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Остатки на счетах бюджета в органе Федерального казначейства составили: на начало 2017 года – 49,2 тыс.руб., на конец года – 69,7 тыс.руб..</w:t>
      </w:r>
    </w:p>
    <w:p w:rsidR="00162C3B" w:rsidRDefault="00162C3B" w:rsidP="00162C3B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Дебиторская задолженность на 01.01.2018 года отсутствует.</w:t>
      </w:r>
    </w:p>
    <w:p w:rsidR="00162C3B" w:rsidRDefault="00162C3B" w:rsidP="00162C3B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Кредиторская задолженность на 01.01.2018 года составила – 160,8 тыс.руб., в т.ч. по принятым обязательствам: коммунальные услуги (за отопление ООО «Универсал+») – 15,0 </w:t>
      </w:r>
      <w:r>
        <w:rPr>
          <w:rFonts w:eastAsiaTheme="minorHAnsi"/>
          <w:sz w:val="24"/>
          <w:szCs w:val="24"/>
          <w:lang w:eastAsia="en-US"/>
        </w:rPr>
        <w:lastRenderedPageBreak/>
        <w:t>тыс.руб.; программное обеспечение 1С ИП Романова – 20,0 тыс.руб.; за отправку отчетов через СКБ Контур ИП Гончиков – 15,0 тыс.руб.; прочие работы и услуги ООО ГарантЭнергоПроект» - 20,7 тыс.руб..</w:t>
      </w:r>
    </w:p>
    <w:p w:rsidR="00162C3B" w:rsidRDefault="00162C3B" w:rsidP="00162C3B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Итого баланс на конец года составил – 1 844,7 тыс.руб..</w:t>
      </w:r>
    </w:p>
    <w:p w:rsidR="00162C3B" w:rsidRDefault="00162C3B" w:rsidP="00162C3B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62C3B" w:rsidRDefault="00162C3B" w:rsidP="00162C3B">
      <w:pPr>
        <w:pStyle w:val="a8"/>
        <w:numPr>
          <w:ilvl w:val="1"/>
          <w:numId w:val="5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записка.</w:t>
      </w:r>
    </w:p>
    <w:p w:rsidR="00162C3B" w:rsidRDefault="00162C3B" w:rsidP="00162C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текстовой части пояснительной записки отражена краткая информация о финансовой деятельности сельского поселения «Ара-иля», также расписаны основные направления расходования средств бюджета.</w:t>
      </w:r>
    </w:p>
    <w:p w:rsidR="00162C3B" w:rsidRDefault="00162C3B" w:rsidP="00162C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151 Инструкции № 191н пояснительная записка составлена в разрезе следующих разделов:</w:t>
      </w:r>
    </w:p>
    <w:p w:rsidR="00162C3B" w:rsidRDefault="00162C3B" w:rsidP="00162C3B">
      <w:pPr>
        <w:ind w:left="11"/>
        <w:contextualSpacing/>
        <w:rPr>
          <w:sz w:val="24"/>
          <w:szCs w:val="24"/>
        </w:rPr>
      </w:pPr>
      <w:r>
        <w:rPr>
          <w:sz w:val="24"/>
          <w:szCs w:val="24"/>
        </w:rPr>
        <w:t>Раздел 1 «Организационная структура субъекта бюджетной отчетности»;</w:t>
      </w:r>
    </w:p>
    <w:p w:rsidR="00162C3B" w:rsidRDefault="00162C3B" w:rsidP="00162C3B">
      <w:pPr>
        <w:rPr>
          <w:sz w:val="24"/>
          <w:szCs w:val="24"/>
        </w:rPr>
      </w:pPr>
      <w:r>
        <w:rPr>
          <w:sz w:val="24"/>
          <w:szCs w:val="24"/>
        </w:rPr>
        <w:t>Раздел 2 «Результаты деятельности субъекта бюджетной отчетности»;</w:t>
      </w:r>
    </w:p>
    <w:p w:rsidR="00162C3B" w:rsidRDefault="00162C3B" w:rsidP="00162C3B">
      <w:pPr>
        <w:rPr>
          <w:sz w:val="24"/>
          <w:szCs w:val="24"/>
        </w:rPr>
      </w:pPr>
      <w:r>
        <w:rPr>
          <w:sz w:val="24"/>
          <w:szCs w:val="24"/>
        </w:rPr>
        <w:t>Раздел 3 «Анализ отчета об исполнении бюджета субъектом бюджетной отчетности»;</w:t>
      </w:r>
    </w:p>
    <w:p w:rsidR="00162C3B" w:rsidRDefault="00162C3B" w:rsidP="00162C3B">
      <w:pPr>
        <w:rPr>
          <w:sz w:val="24"/>
          <w:szCs w:val="24"/>
        </w:rPr>
      </w:pPr>
      <w:r>
        <w:rPr>
          <w:sz w:val="24"/>
          <w:szCs w:val="24"/>
        </w:rPr>
        <w:t>Раздел 4 «Анализ показателей бухгалтерской отчетности субъекта бюджетной отчетности»;</w:t>
      </w:r>
    </w:p>
    <w:p w:rsidR="00162C3B" w:rsidRDefault="00162C3B" w:rsidP="00162C3B">
      <w:pPr>
        <w:rPr>
          <w:sz w:val="24"/>
          <w:szCs w:val="24"/>
        </w:rPr>
      </w:pPr>
      <w:r>
        <w:rPr>
          <w:sz w:val="24"/>
          <w:szCs w:val="24"/>
        </w:rPr>
        <w:t>Раздел 5 «Прочие вопросы деятельности субъекта бюджетной отчетности».</w:t>
      </w:r>
    </w:p>
    <w:p w:rsidR="00162C3B" w:rsidRDefault="00162C3B" w:rsidP="00162C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Состав и структура Пояснительной записки годового отчета об исполнении бюджета сельского поселения «Ара-Иля» за 2017 год соответствует статье 152 Инструкции 191н.</w:t>
      </w:r>
    </w:p>
    <w:p w:rsidR="00162C3B" w:rsidRDefault="00162C3B" w:rsidP="00162C3B">
      <w:pPr>
        <w:ind w:firstLine="540"/>
        <w:jc w:val="both"/>
        <w:rPr>
          <w:sz w:val="24"/>
          <w:szCs w:val="24"/>
        </w:rPr>
      </w:pPr>
    </w:p>
    <w:p w:rsidR="00162C3B" w:rsidRDefault="00162C3B" w:rsidP="00162C3B">
      <w:pPr>
        <w:pStyle w:val="a8"/>
        <w:numPr>
          <w:ilvl w:val="1"/>
          <w:numId w:val="5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 бюджета (ф. 0503117)</w:t>
      </w:r>
    </w:p>
    <w:p w:rsidR="00162C3B" w:rsidRDefault="00162C3B" w:rsidP="00162C3B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Доходы бюджета сельского поселения в 2017 году согласно данных формы 0503117</w:t>
      </w:r>
      <w:r>
        <w:rPr>
          <w:sz w:val="24"/>
          <w:szCs w:val="24"/>
          <w:lang w:val="en-US"/>
        </w:rPr>
        <w:t>G</w:t>
      </w:r>
      <w:r w:rsidRPr="00162C3B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исполнены в сумме – 2 384,9 тыс.руб. при плановых назначениях – 2 373,5 тыс. руб., исполнение составило – 100,5%.</w:t>
      </w:r>
      <w:r>
        <w:rPr>
          <w:i/>
          <w:sz w:val="24"/>
          <w:szCs w:val="24"/>
        </w:rPr>
        <w:t xml:space="preserve"> (См. Таблицу 5.3.1.).</w:t>
      </w:r>
    </w:p>
    <w:p w:rsidR="00162C3B" w:rsidRDefault="00162C3B" w:rsidP="00162C3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5.3.1.. Анализ поступления доходов в бюджет СП «Ара-Иля» в 2017 г.</w:t>
      </w:r>
    </w:p>
    <w:tbl>
      <w:tblPr>
        <w:tblW w:w="9900" w:type="dxa"/>
        <w:tblInd w:w="103" w:type="dxa"/>
        <w:tblLayout w:type="fixed"/>
        <w:tblLook w:val="04A0"/>
      </w:tblPr>
      <w:tblGrid>
        <w:gridCol w:w="4256"/>
        <w:gridCol w:w="1358"/>
        <w:gridCol w:w="1334"/>
        <w:gridCol w:w="1110"/>
        <w:gridCol w:w="992"/>
        <w:gridCol w:w="850"/>
      </w:tblGrid>
      <w:tr w:rsidR="00162C3B" w:rsidTr="00162C3B">
        <w:trPr>
          <w:trHeight w:val="59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2C3B" w:rsidRDefault="00162C3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2C3B" w:rsidRDefault="00162C3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Утверждено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2C3B" w:rsidRDefault="00162C3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2C3B" w:rsidRDefault="00162C3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Неисполнено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2C3B" w:rsidRDefault="00162C3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2C3B" w:rsidRDefault="00162C3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Доля, %</w:t>
            </w:r>
          </w:p>
        </w:tc>
      </w:tr>
      <w:tr w:rsidR="00162C3B" w:rsidTr="00162C3B">
        <w:trPr>
          <w:trHeight w:val="18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бюджета - Всего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2 373 500,00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2 384 864,95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-11 364,95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162C3B" w:rsidTr="00162C3B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51 364,95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-11 364,95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2,2%</w:t>
            </w:r>
          </w:p>
        </w:tc>
      </w:tr>
      <w:tr w:rsidR="00162C3B" w:rsidTr="00162C3B">
        <w:trPr>
          <w:trHeight w:val="11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НАЛОГОВЫЕ ДОХОДЫ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51 364,95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-20 364,95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2,2%</w:t>
            </w:r>
          </w:p>
        </w:tc>
      </w:tr>
      <w:tr w:rsidR="00162C3B" w:rsidTr="00162C3B">
        <w:trPr>
          <w:trHeight w:val="13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19 482,86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-482,86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37,9%</w:t>
            </w:r>
          </w:p>
        </w:tc>
      </w:tr>
      <w:tr w:rsidR="00162C3B" w:rsidTr="00162C3B">
        <w:trPr>
          <w:trHeight w:val="13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709,03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-709,03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1,4%</w:t>
            </w:r>
          </w:p>
        </w:tc>
      </w:tr>
      <w:tr w:rsidR="00162C3B" w:rsidTr="00162C3B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31 173,06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-19 173,06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259,8%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60,7%</w:t>
            </w:r>
          </w:p>
        </w:tc>
      </w:tr>
      <w:tr w:rsidR="00162C3B" w:rsidTr="00162C3B">
        <w:trPr>
          <w:trHeight w:val="8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НЕНАЛОГОВЫЕ ДОХОДЫ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0,0%</w:t>
            </w:r>
          </w:p>
        </w:tc>
      </w:tr>
      <w:tr w:rsidR="00162C3B" w:rsidTr="00162C3B">
        <w:trPr>
          <w:trHeight w:val="4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#ДЕЛ/0!</w:t>
            </w:r>
          </w:p>
        </w:tc>
      </w:tr>
      <w:tr w:rsidR="00162C3B" w:rsidTr="00162C3B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2 333 500,00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2 333 500,00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97,8%</w:t>
            </w:r>
          </w:p>
        </w:tc>
      </w:tr>
      <w:tr w:rsidR="00162C3B" w:rsidTr="00162C3B">
        <w:trPr>
          <w:trHeight w:val="18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1 277 300,00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1 277 300,00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54,7%</w:t>
            </w:r>
          </w:p>
        </w:tc>
      </w:tr>
      <w:tr w:rsidR="00162C3B" w:rsidTr="00162C3B">
        <w:trPr>
          <w:trHeight w:val="42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917 000,00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917 000,00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39,3%</w:t>
            </w:r>
          </w:p>
        </w:tc>
      </w:tr>
      <w:tr w:rsidR="00162C3B" w:rsidTr="00162C3B">
        <w:trPr>
          <w:trHeight w:val="43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67 200,00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67 200,00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2,9%</w:t>
            </w:r>
          </w:p>
        </w:tc>
      </w:tr>
      <w:tr w:rsidR="00162C3B" w:rsidTr="00162C3B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3,1%</w:t>
            </w:r>
          </w:p>
        </w:tc>
      </w:tr>
      <w:tr w:rsidR="00162C3B" w:rsidTr="00162C3B">
        <w:trPr>
          <w:trHeight w:val="40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14 000,00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14 000,00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62C3B" w:rsidTr="00162C3B">
        <w:trPr>
          <w:trHeight w:val="36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58 000,00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58 000,00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162C3B" w:rsidTr="00162C3B">
        <w:trPr>
          <w:trHeight w:val="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Доходы бюджета - Всего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2 373 500,00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2 384 864,95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-11 364,95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</w:tbl>
    <w:p w:rsidR="00162C3B" w:rsidRDefault="00162C3B" w:rsidP="00162C3B">
      <w:pPr>
        <w:jc w:val="both"/>
        <w:rPr>
          <w:rFonts w:eastAsia="Times New Roman"/>
          <w:b/>
          <w:sz w:val="24"/>
          <w:szCs w:val="24"/>
        </w:rPr>
      </w:pPr>
    </w:p>
    <w:p w:rsidR="00162C3B" w:rsidRDefault="00162C3B" w:rsidP="00162C3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Налоговые доходы</w:t>
      </w:r>
      <w:r>
        <w:rPr>
          <w:sz w:val="24"/>
          <w:szCs w:val="24"/>
        </w:rPr>
        <w:t xml:space="preserve"> в структуре доходов бюджета составили – 2,2%, исполнение по налоговым доходам – 51,3 тыс.руб., при плановых назначениях – 31,0 тыс.руб., план выполнен на – 165,7%. Основным источником в налоговых доходах является земельный </w:t>
      </w:r>
      <w:r>
        <w:rPr>
          <w:sz w:val="24"/>
          <w:szCs w:val="24"/>
        </w:rPr>
        <w:lastRenderedPageBreak/>
        <w:t>налог – 31,2 тыс.руб. (исполнение – 259,8%), далее налог на доходы физических лиц – 19,5 тыс.руб. (исполнение – 102,5%).</w:t>
      </w:r>
    </w:p>
    <w:p w:rsidR="00162C3B" w:rsidRDefault="00162C3B" w:rsidP="00162C3B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Плановые значения по</w:t>
      </w:r>
      <w:r>
        <w:rPr>
          <w:b/>
          <w:sz w:val="24"/>
          <w:szCs w:val="24"/>
        </w:rPr>
        <w:t xml:space="preserve"> Неналоговым доходам</w:t>
      </w:r>
      <w:r>
        <w:rPr>
          <w:sz w:val="24"/>
          <w:szCs w:val="24"/>
        </w:rPr>
        <w:t xml:space="preserve"> исполнены составили – 9,0 тыс.руб., исполнение плана по неналоговым доходам составляет – 0,0%.</w:t>
      </w:r>
    </w:p>
    <w:p w:rsidR="00162C3B" w:rsidRDefault="00162C3B" w:rsidP="00162C3B">
      <w:pPr>
        <w:ind w:right="-1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Безвозмездные поступления</w:t>
      </w:r>
      <w:r>
        <w:rPr>
          <w:sz w:val="24"/>
          <w:szCs w:val="24"/>
        </w:rPr>
        <w:t xml:space="preserve"> составили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2 333,5 т</w:t>
      </w:r>
      <w:r>
        <w:rPr>
          <w:sz w:val="24"/>
          <w:szCs w:val="24"/>
        </w:rPr>
        <w:t>ыс. руб. при плановых назначениях 2 333,5 тыс. руб., исполнение – 100%. В общем объеме доходов безвозмездные поступления составляют – 97,8%.</w:t>
      </w:r>
    </w:p>
    <w:p w:rsidR="00162C3B" w:rsidRDefault="00162C3B" w:rsidP="00162C3B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Дотации на выравнивание уровня бюджетной обеспеченности бюджету Поселения составили – 1 277,3 тыс.руб.. Дотации на выравнивание бюджетной обеспеченности занимают львиную долю объема поступлений в структуре безвозмездных поступлений и составляют – 54,7%.</w:t>
      </w:r>
    </w:p>
    <w:p w:rsidR="00162C3B" w:rsidRDefault="00162C3B" w:rsidP="00162C3B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Дотации бюджетам сельских поселений на поддержку мер по обеспечению сбалансированности бюджетов составили – 917,0 тыс.руб.. Доля в структуре безвозмездных поступлений – 39,3%.</w:t>
      </w:r>
    </w:p>
    <w:p w:rsidR="00162C3B" w:rsidRDefault="00162C3B" w:rsidP="00162C3B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Субвенции бюджетам поселений на осуществление первичного воинского учета исполнены на сумму – 67,2 тыс.руб.. Доля в структуре безвозмездных поступлений – 2,9%.</w:t>
      </w:r>
    </w:p>
    <w:p w:rsidR="00162C3B" w:rsidRDefault="00162C3B" w:rsidP="00162C3B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Иные межбюджетные трансферты – 72,0 тыс.руб., доля в структуре безвозмездных поступлений – 3,1%, в т.ч. межбюджетные трансферты, передаваемые бюджетам сельских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 – 58,0 тыс.руб.,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 14,0 тыс.руб..</w:t>
      </w:r>
    </w:p>
    <w:p w:rsidR="00162C3B" w:rsidRDefault="00162C3B" w:rsidP="00162C3B">
      <w:pPr>
        <w:ind w:right="-1" w:firstLine="708"/>
        <w:jc w:val="both"/>
        <w:rPr>
          <w:sz w:val="24"/>
          <w:szCs w:val="24"/>
        </w:rPr>
      </w:pPr>
    </w:p>
    <w:p w:rsidR="00162C3B" w:rsidRDefault="00162C3B" w:rsidP="00162C3B">
      <w:pPr>
        <w:ind w:right="-1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РАСХОДЫ. </w:t>
      </w:r>
    </w:p>
    <w:p w:rsidR="00162C3B" w:rsidRDefault="00162C3B" w:rsidP="00162C3B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Расходы бюджета сельского поселения «Ара-Иля» в 2017 году исполнены в сумме – 2 364,4 тыс.руб., при плановых назначениях – 2 377,3 тыс.руб. Исполнение составило – 99,5%., в т.ч. по разделам:</w:t>
      </w:r>
    </w:p>
    <w:p w:rsidR="00162C3B" w:rsidRDefault="00162C3B" w:rsidP="00162C3B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01 «Общегосударственные расходы»</w:t>
      </w:r>
      <w:r>
        <w:rPr>
          <w:sz w:val="24"/>
          <w:szCs w:val="24"/>
        </w:rPr>
        <w:t xml:space="preserve"> исполнен на – 99,9% и составил – 1 969,8 тыс. руб.. Сюда включены расходы на следующие подразделы:</w:t>
      </w:r>
    </w:p>
    <w:p w:rsidR="00162C3B" w:rsidRDefault="00162C3B" w:rsidP="00162C3B">
      <w:pPr>
        <w:pStyle w:val="a8"/>
        <w:numPr>
          <w:ilvl w:val="0"/>
          <w:numId w:val="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 содержание Главы сельского поселения – 519 тыс. руб.;</w:t>
      </w:r>
    </w:p>
    <w:p w:rsidR="00162C3B" w:rsidRDefault="00162C3B" w:rsidP="00162C3B">
      <w:pPr>
        <w:pStyle w:val="a8"/>
        <w:numPr>
          <w:ilvl w:val="0"/>
          <w:numId w:val="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 содержание Совета сельского поселения – 48,2 тыс. руб.;</w:t>
      </w:r>
    </w:p>
    <w:p w:rsidR="00162C3B" w:rsidRDefault="00162C3B" w:rsidP="00162C3B">
      <w:pPr>
        <w:pStyle w:val="a8"/>
        <w:numPr>
          <w:ilvl w:val="0"/>
          <w:numId w:val="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– 403,5 тыс. руб., в т.ч. оплата труда – 384,3 тыс. руб.;</w:t>
      </w:r>
    </w:p>
    <w:p w:rsidR="00162C3B" w:rsidRDefault="00162C3B" w:rsidP="00162C3B">
      <w:pPr>
        <w:pStyle w:val="a8"/>
        <w:numPr>
          <w:ilvl w:val="0"/>
          <w:numId w:val="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Другие общегосударственные вопросы – 999,0 тыс. руб.</w:t>
      </w:r>
    </w:p>
    <w:p w:rsidR="00162C3B" w:rsidRDefault="00162C3B" w:rsidP="00162C3B">
      <w:pPr>
        <w:ind w:right="-1" w:firstLine="708"/>
        <w:jc w:val="right"/>
        <w:rPr>
          <w:i/>
          <w:szCs w:val="24"/>
        </w:rPr>
      </w:pPr>
      <w:r>
        <w:rPr>
          <w:i/>
          <w:szCs w:val="24"/>
        </w:rPr>
        <w:t>Таблица 2.3.3 Анализ расходов бюджета СП «Ара-Иля» в 2017 г.</w:t>
      </w:r>
    </w:p>
    <w:tbl>
      <w:tblPr>
        <w:tblW w:w="9645" w:type="dxa"/>
        <w:tblInd w:w="103" w:type="dxa"/>
        <w:tblLayout w:type="fixed"/>
        <w:tblLook w:val="04A0"/>
      </w:tblPr>
      <w:tblGrid>
        <w:gridCol w:w="3833"/>
        <w:gridCol w:w="1378"/>
        <w:gridCol w:w="1208"/>
        <w:gridCol w:w="1412"/>
        <w:gridCol w:w="963"/>
        <w:gridCol w:w="851"/>
      </w:tblGrid>
      <w:tr w:rsidR="00162C3B" w:rsidTr="00162C3B">
        <w:trPr>
          <w:trHeight w:val="53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2C3B" w:rsidRDefault="00162C3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2C3B" w:rsidRDefault="00162C3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Утверждено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2C3B" w:rsidRDefault="00162C3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2C3B" w:rsidRDefault="00162C3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Неисполнено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2C3B" w:rsidRDefault="00162C3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%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2C3B" w:rsidRDefault="00162C3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Доля, %</w:t>
            </w:r>
          </w:p>
        </w:tc>
      </w:tr>
      <w:tr w:rsidR="00162C3B" w:rsidTr="00162C3B">
        <w:trPr>
          <w:trHeight w:val="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- всего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2 377,3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2 364,4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162C3B" w:rsidTr="00162C3B">
        <w:trPr>
          <w:trHeight w:val="162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Общегосударственные расходы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1 971,1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1 969,8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83,3%</w:t>
            </w:r>
          </w:p>
        </w:tc>
      </w:tr>
      <w:tr w:rsidR="00162C3B" w:rsidTr="00162C3B">
        <w:trPr>
          <w:trHeight w:val="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2,8%</w:t>
            </w:r>
          </w:p>
        </w:tc>
      </w:tr>
      <w:tr w:rsidR="00162C3B" w:rsidTr="00162C3B">
        <w:trPr>
          <w:trHeight w:val="2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0,0%</w:t>
            </w:r>
          </w:p>
        </w:tc>
      </w:tr>
      <w:tr w:rsidR="00162C3B" w:rsidTr="00162C3B">
        <w:trPr>
          <w:trHeight w:val="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Образование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5,4%</w:t>
            </w:r>
          </w:p>
        </w:tc>
      </w:tr>
      <w:tr w:rsidR="00162C3B" w:rsidTr="00162C3B">
        <w:trPr>
          <w:trHeight w:val="108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5,7%</w:t>
            </w:r>
          </w:p>
        </w:tc>
      </w:tr>
      <w:tr w:rsidR="00162C3B" w:rsidTr="00162C3B">
        <w:trPr>
          <w:trHeight w:val="153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:rsidR="00162C3B" w:rsidRDefault="00162C3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162C3B" w:rsidRDefault="00162C3B">
            <w:pPr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2,7%</w:t>
            </w:r>
          </w:p>
        </w:tc>
      </w:tr>
    </w:tbl>
    <w:p w:rsidR="00162C3B" w:rsidRDefault="00162C3B" w:rsidP="00162C3B">
      <w:pPr>
        <w:ind w:right="-1"/>
        <w:rPr>
          <w:rFonts w:eastAsia="Times New Roman"/>
          <w:i/>
          <w:szCs w:val="24"/>
        </w:rPr>
      </w:pPr>
    </w:p>
    <w:p w:rsidR="00162C3B" w:rsidRDefault="00162C3B" w:rsidP="00162C3B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>
        <w:rPr>
          <w:b/>
          <w:sz w:val="24"/>
          <w:szCs w:val="24"/>
        </w:rPr>
        <w:t>02 «Национальная оборона»</w:t>
      </w:r>
      <w:r>
        <w:rPr>
          <w:sz w:val="24"/>
          <w:szCs w:val="24"/>
        </w:rPr>
        <w:t xml:space="preserve"> исполнение составило – 67,2 тыс. руб. или 100%. Данный раздел занимает незначительную часть расходов бюджета и составляет – 2,8% от суммы расходов бюджета. В это разделе отражена субвенция на осуществление первичного воинского учета, на территориях где отсутствуют военные комиссариаты расходы на оплату труда специалисту военно-учетного стола – 66,0 тыс.руб. и расходы на приобретение материальных запасов – 1,2 тыс.руб..</w:t>
      </w:r>
    </w:p>
    <w:p w:rsidR="00162C3B" w:rsidRDefault="00162C3B" w:rsidP="00162C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03 «Национальная безопасность и правоохранительная деятельность»</w:t>
      </w:r>
      <w:r>
        <w:rPr>
          <w:sz w:val="24"/>
          <w:szCs w:val="24"/>
        </w:rPr>
        <w:t xml:space="preserve"> запланирован в сумме – 11,5 тыс. руб., исполнение – 0,0%..</w:t>
      </w:r>
    </w:p>
    <w:p w:rsidR="00162C3B" w:rsidRDefault="00162C3B" w:rsidP="00162C3B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</w:t>
      </w:r>
      <w:r>
        <w:rPr>
          <w:b/>
          <w:sz w:val="24"/>
          <w:szCs w:val="24"/>
        </w:rPr>
        <w:t>Молодежную политику</w:t>
      </w:r>
      <w:r>
        <w:rPr>
          <w:sz w:val="24"/>
          <w:szCs w:val="24"/>
        </w:rPr>
        <w:t xml:space="preserve"> составили – 127,1 тыс. руб. (исполнение 100%). Расходы на молодежную политику составляют 5,4% от сумы расходов бюджета поселения. Средства направлены на оплату труда специалиста по работе с молодежью – 127,1 тыс. руб..</w:t>
      </w:r>
    </w:p>
    <w:p w:rsidR="00162C3B" w:rsidRDefault="00162C3B" w:rsidP="00162C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08 «Культура, кинематография»</w:t>
      </w:r>
      <w:r>
        <w:rPr>
          <w:sz w:val="24"/>
          <w:szCs w:val="24"/>
        </w:rPr>
        <w:t xml:space="preserve"> исполнен на сумму – 135,3 тыс. руб. (исполнение – 100%).</w:t>
      </w:r>
    </w:p>
    <w:p w:rsidR="00162C3B" w:rsidRDefault="00162C3B" w:rsidP="00162C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14 «Межбюджетные трансферты» </w:t>
      </w:r>
      <w:r>
        <w:rPr>
          <w:sz w:val="24"/>
          <w:szCs w:val="24"/>
        </w:rPr>
        <w:t>исполнен на 100 % или – 64,9 тыс. руб.</w:t>
      </w:r>
    </w:p>
    <w:p w:rsidR="00162C3B" w:rsidRDefault="00162C3B" w:rsidP="00162C3B">
      <w:pPr>
        <w:pStyle w:val="a8"/>
        <w:numPr>
          <w:ilvl w:val="0"/>
          <w:numId w:val="7"/>
        </w:numPr>
        <w:spacing w:line="276" w:lineRule="auto"/>
        <w:ind w:left="426" w:right="-1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Перечислено МБУК Ара-Илинский  сельский дом культуры – 63,9 тыс.руб..</w:t>
      </w:r>
    </w:p>
    <w:p w:rsidR="00162C3B" w:rsidRDefault="00162C3B" w:rsidP="00162C3B">
      <w:pPr>
        <w:pStyle w:val="a8"/>
        <w:numPr>
          <w:ilvl w:val="0"/>
          <w:numId w:val="7"/>
        </w:numPr>
        <w:spacing w:line="276" w:lineRule="auto"/>
        <w:ind w:left="426" w:right="-1"/>
        <w:jc w:val="both"/>
        <w:rPr>
          <w:sz w:val="24"/>
          <w:szCs w:val="24"/>
        </w:rPr>
      </w:pPr>
      <w:r>
        <w:rPr>
          <w:sz w:val="24"/>
          <w:szCs w:val="24"/>
        </w:rPr>
        <w:t>Перечислены средства в бюджет муниципального района «Дульдургинский район» по соглашению между Советом муниципального района «Дульдургинский район» и Советом сельского поселения «Ара-иля» по передаче контрольно-счетной палате муниципального района «Дульдургинский район» полномочий по осуществлению внешнего муниципального финансового контроля – 1,0</w:t>
      </w:r>
    </w:p>
    <w:p w:rsidR="00162C3B" w:rsidRDefault="00162C3B" w:rsidP="00162C3B">
      <w:pPr>
        <w:ind w:firstLine="708"/>
        <w:jc w:val="both"/>
        <w:rPr>
          <w:sz w:val="24"/>
          <w:szCs w:val="24"/>
        </w:rPr>
      </w:pPr>
    </w:p>
    <w:p w:rsidR="00162C3B" w:rsidRDefault="00162C3B" w:rsidP="00162C3B">
      <w:pPr>
        <w:ind w:right="-1" w:firstLine="708"/>
        <w:jc w:val="right"/>
        <w:rPr>
          <w:i/>
          <w:szCs w:val="24"/>
        </w:rPr>
      </w:pPr>
      <w:r>
        <w:rPr>
          <w:i/>
          <w:szCs w:val="24"/>
        </w:rPr>
        <w:t xml:space="preserve">Диаграмма 2.3.4. Структура расходов бюджета сельского поселения «Ара-Иля» в 2017 г. </w:t>
      </w:r>
    </w:p>
    <w:p w:rsidR="00162C3B" w:rsidRDefault="00162C3B" w:rsidP="00162C3B">
      <w:pPr>
        <w:ind w:right="-1"/>
        <w:rPr>
          <w:i/>
          <w:szCs w:val="24"/>
        </w:rPr>
      </w:pPr>
      <w:r>
        <w:rPr>
          <w:i/>
          <w:noProof/>
          <w:szCs w:val="24"/>
        </w:rPr>
        <w:lastRenderedPageBreak/>
        <w:drawing>
          <wp:inline distT="0" distB="0" distL="0" distR="0">
            <wp:extent cx="6115050" cy="2752725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2C3B" w:rsidRDefault="00162C3B" w:rsidP="00162C3B">
      <w:pPr>
        <w:ind w:right="-1"/>
        <w:jc w:val="both"/>
        <w:rPr>
          <w:sz w:val="24"/>
          <w:szCs w:val="24"/>
        </w:rPr>
      </w:pPr>
    </w:p>
    <w:p w:rsidR="00162C3B" w:rsidRDefault="00162C3B" w:rsidP="00162C3B">
      <w:pPr>
        <w:pStyle w:val="a8"/>
        <w:numPr>
          <w:ilvl w:val="0"/>
          <w:numId w:val="3"/>
        </w:numPr>
        <w:spacing w:line="276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Анализ отчета об исполнении бюджета Поселения </w:t>
      </w:r>
      <w:r>
        <w:rPr>
          <w:b/>
          <w:sz w:val="24"/>
          <w:szCs w:val="24"/>
        </w:rPr>
        <w:br/>
        <w:t>в части источников финансирования дефицита бюджета</w:t>
      </w:r>
    </w:p>
    <w:p w:rsidR="00162C3B" w:rsidRDefault="00162C3B" w:rsidP="00162C3B">
      <w:pPr>
        <w:ind w:right="21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течение 2017 года в бюджет Поселения вносились изменения Решениями Совета сельского поселения, также вносились изменения в бюджет по факту поступлений Уведомлений об увеличении/уменьшении лимитов бюджетных ассигнований с Комитета по финансам администрации муниципального района «Дульдургинский район». Вносимые изменения подтверждены бюджетной росписью на 2017 год.</w:t>
      </w:r>
    </w:p>
    <w:p w:rsidR="00162C3B" w:rsidRDefault="00162C3B" w:rsidP="00162C3B">
      <w:pPr>
        <w:ind w:right="21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внесенных изменений уточненные бюджетные назначения  Поселения составили: по доходам – 2 373,5 тыс. руб., по расходам – 2 377,3 тыс. руб., дефицит бюджета – 3,8 тыс.руб..</w:t>
      </w:r>
    </w:p>
    <w:p w:rsidR="00162C3B" w:rsidRDefault="00162C3B" w:rsidP="00162C3B">
      <w:pPr>
        <w:ind w:right="21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бюджета составило: по доходам – 2 384,8 тыс. руб., по расходам – 2 364,4 тыс. руб., профицит –20,4 тыс. руб..</w:t>
      </w:r>
    </w:p>
    <w:p w:rsidR="00162C3B" w:rsidRDefault="00162C3B" w:rsidP="00162C3B">
      <w:pPr>
        <w:pStyle w:val="a6"/>
        <w:spacing w:after="0" w:line="276" w:lineRule="auto"/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формы, 0503140 Баланс по поступлениям и выбытиям бюджетных средств, остаток денежных средств на счетах сельского поселения составил на начало 2017 года – 50,4 тыс.руб., на конец 2017 года – 49,2 тыс.руб.. на конец 2017 года сумм остатков неиспользованных субвенций, субсидий поступивших из краевого и федерального бюджетов не было.</w:t>
      </w:r>
    </w:p>
    <w:p w:rsidR="00162C3B" w:rsidRDefault="00162C3B" w:rsidP="00162C3B">
      <w:pPr>
        <w:pStyle w:val="a6"/>
        <w:spacing w:after="0" w:line="276" w:lineRule="auto"/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финансирования дефицита явились изменение остатков средств на счетах по учету средств бюджета:  по бюджетным назначениям на начало 2017 г. – 49,2 тыс.руб., на конец 2017 года – </w:t>
      </w:r>
      <w:r>
        <w:rPr>
          <w:rFonts w:eastAsiaTheme="minorHAnsi"/>
          <w:sz w:val="24"/>
          <w:szCs w:val="24"/>
          <w:lang w:eastAsia="en-US"/>
        </w:rPr>
        <w:t>69,7</w:t>
      </w:r>
      <w:r>
        <w:rPr>
          <w:sz w:val="24"/>
          <w:szCs w:val="24"/>
        </w:rPr>
        <w:t xml:space="preserve"> тыс.руб.</w:t>
      </w:r>
    </w:p>
    <w:p w:rsidR="00162C3B" w:rsidRDefault="00162C3B" w:rsidP="00162C3B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Дебиторская задолженность на 01.01.2018 года отсутствует.</w:t>
      </w:r>
    </w:p>
    <w:p w:rsidR="00162C3B" w:rsidRDefault="00162C3B" w:rsidP="00162C3B">
      <w:pPr>
        <w:pStyle w:val="a6"/>
        <w:spacing w:after="0" w:line="276" w:lineRule="auto"/>
        <w:ind w:right="2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Кредиторская задолженность на 01.01.2018 года составила – 160,8 тыс.руб., в т.ч. по принятым обязательствам: коммунальные услуги (за отопление ООО «Универсал+») – 15,0 тыс.руб.; программное обеспечение 1С ИП Романова – 20,0 тыс.руб.; за отправку отчетов через СКБ Контур ИП Гончиков – 15,0 тыс.руб.; прочие работы и услуги ООО ГарантЭнергоПроект» - 20,7 тыс.руб..</w:t>
      </w:r>
    </w:p>
    <w:p w:rsidR="00162C3B" w:rsidRDefault="00162C3B" w:rsidP="00162C3B">
      <w:pPr>
        <w:ind w:right="-1" w:firstLine="708"/>
        <w:jc w:val="both"/>
        <w:rPr>
          <w:rFonts w:eastAsia="Times New Roman"/>
          <w:sz w:val="20"/>
          <w:szCs w:val="20"/>
        </w:rPr>
      </w:pPr>
    </w:p>
    <w:p w:rsidR="00162C3B" w:rsidRDefault="00162C3B" w:rsidP="00162C3B">
      <w:pPr>
        <w:ind w:right="-1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ВЫВОДЫ:</w:t>
      </w:r>
    </w:p>
    <w:p w:rsidR="00162C3B" w:rsidRDefault="00162C3B" w:rsidP="00162C3B">
      <w:pPr>
        <w:pStyle w:val="a8"/>
        <w:numPr>
          <w:ilvl w:val="0"/>
          <w:numId w:val="8"/>
        </w:numPr>
        <w:spacing w:line="276" w:lineRule="auto"/>
        <w:ind w:left="360" w:right="-1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Годовой отчет об исполнении бюджета сельского поселения «Ара-Иля» за 2017 год представлен на внешнюю проверку в контрольно-счетную палату «30» марта 2018 года без нарушения сроков в соответствии с п.3 ст. 264.4 Бюджетного кодекса РФ.</w:t>
      </w:r>
    </w:p>
    <w:p w:rsidR="00162C3B" w:rsidRDefault="00162C3B" w:rsidP="00162C3B">
      <w:pPr>
        <w:pStyle w:val="a8"/>
        <w:numPr>
          <w:ilvl w:val="0"/>
          <w:numId w:val="8"/>
        </w:numPr>
        <w:spacing w:line="276" w:lineRule="auto"/>
        <w:ind w:left="360" w:right="-1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Комитетом по финансам администрации муниципального района «Дульдургинский район» </w:t>
      </w:r>
      <w:r>
        <w:rPr>
          <w:i/>
          <w:spacing w:val="7"/>
          <w:sz w:val="24"/>
          <w:szCs w:val="24"/>
        </w:rPr>
        <w:t>(далее – Комитет по финансам)</w:t>
      </w:r>
      <w:r>
        <w:rPr>
          <w:spacing w:val="7"/>
          <w:sz w:val="24"/>
          <w:szCs w:val="24"/>
        </w:rPr>
        <w:t>, ответственным за прием составление годового отчета об исполнении бюджета муниципального района «Дульдургинский район» установлены сроки представления годового отчета об исполнении бюджета за 2017 год. Для СП «Ара-Иля» приказом Комитета по финансам от «29» декабря 2017 года №44 «О сроках представления годовой отчетности об исполнении бюджета и сводной бухгалтерской отчетности за 2017 год» установлен срок сдачи отчетности – 25 января 2018 года. В связи с тем, что на представленном годовом отчете об исполнении бюджета сельского поселения отсутствует отметка о принятии годового отчета комитетом по финансам, нет возможности определить своевременность сдачи годового отчета.</w:t>
      </w:r>
    </w:p>
    <w:p w:rsidR="00162C3B" w:rsidRDefault="00162C3B" w:rsidP="00162C3B">
      <w:pPr>
        <w:pStyle w:val="a8"/>
        <w:numPr>
          <w:ilvl w:val="0"/>
          <w:numId w:val="8"/>
        </w:numPr>
        <w:spacing w:line="276" w:lineRule="auto"/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7 Инструкции 191н, перед составлением годового отчета об исполнении бюджета должна быть проведена инвентаризация активов и обязательств в порядке, установленном экономическим субъектом. Согласно данным таблицы №6 «Сведения о проведении инвентаризации» инвентаризация активов и обязательств перед составлением годового бухгалтерского отчета сельским поселением не проведена.</w:t>
      </w:r>
    </w:p>
    <w:p w:rsidR="00162C3B" w:rsidRDefault="00162C3B" w:rsidP="00162C3B">
      <w:pPr>
        <w:pStyle w:val="a8"/>
        <w:numPr>
          <w:ilvl w:val="0"/>
          <w:numId w:val="8"/>
        </w:numPr>
        <w:spacing w:line="276" w:lineRule="auto"/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>Состав бюджетной отчетности, представленный сельским поселением «Ара-Иля», соответствует требованиям Инструкции 191н.</w:t>
      </w:r>
    </w:p>
    <w:p w:rsidR="00162C3B" w:rsidRDefault="00162C3B" w:rsidP="00162C3B">
      <w:pPr>
        <w:pStyle w:val="a8"/>
        <w:numPr>
          <w:ilvl w:val="0"/>
          <w:numId w:val="8"/>
        </w:numPr>
        <w:spacing w:line="276" w:lineRule="auto"/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>Состав и структура Пояснительной записки годового отчета об исполнении бюджета сельского поселения «Ара-Иля» за 2017 год соответствует статье 152 Инструкции 191н.</w:t>
      </w:r>
    </w:p>
    <w:p w:rsidR="00162C3B" w:rsidRDefault="00162C3B" w:rsidP="00162C3B">
      <w:pPr>
        <w:pStyle w:val="a8"/>
        <w:numPr>
          <w:ilvl w:val="0"/>
          <w:numId w:val="8"/>
        </w:numPr>
        <w:spacing w:line="276" w:lineRule="auto"/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>Доходы бюджета сельского поселения в 2017 году согласно данных формы 0503117</w:t>
      </w:r>
      <w:r>
        <w:rPr>
          <w:sz w:val="24"/>
          <w:szCs w:val="24"/>
          <w:lang w:val="en-US"/>
        </w:rPr>
        <w:t>G</w:t>
      </w:r>
      <w:r w:rsidRPr="00162C3B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исполнены в сумме – 2 384,9 тыс.руб. при плановых назначениях – 2 373,5 тыс. руб., исполнение составило – 100,5%.</w:t>
      </w:r>
    </w:p>
    <w:p w:rsidR="00162C3B" w:rsidRDefault="00162C3B" w:rsidP="00162C3B">
      <w:pPr>
        <w:pStyle w:val="a8"/>
        <w:numPr>
          <w:ilvl w:val="0"/>
          <w:numId w:val="8"/>
        </w:numPr>
        <w:spacing w:line="276" w:lineRule="auto"/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>Расходы бюджета сельского поселения «Ара-Иля» в 2017 году исполнены в сумме – 2 364,4 тыс.руб., при плановых назначениях – 2 377,3 тыс.руб. Исполнение составило – 99,5%.,</w:t>
      </w:r>
    </w:p>
    <w:p w:rsidR="00162C3B" w:rsidRDefault="00162C3B" w:rsidP="00162C3B">
      <w:pPr>
        <w:pStyle w:val="a8"/>
        <w:numPr>
          <w:ilvl w:val="0"/>
          <w:numId w:val="8"/>
        </w:numPr>
        <w:spacing w:line="276" w:lineRule="auto"/>
        <w:ind w:left="360" w:right="-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Кредиторская задолженность на 01.01.2018 года составила – 160,8 тыс.руб., в т.ч. по принятым обязательствам: коммунальные услуги (за отопление ООО «Универсал+») – 15,0 тыс.руб.; программное обеспечение 1С ИП Романова – 20,0 тыс.руб.; за отправку отчетов через СКБ Контур ИП Гончиков – 15,0 тыс.руб.; прочие работы и услуги ООО ГарантЭнергоПроект» - 20,7 тыс.руб..</w:t>
      </w:r>
    </w:p>
    <w:p w:rsidR="00162C3B" w:rsidRDefault="00162C3B" w:rsidP="00162C3B">
      <w:pPr>
        <w:ind w:right="-1"/>
        <w:jc w:val="both"/>
        <w:rPr>
          <w:sz w:val="24"/>
          <w:szCs w:val="24"/>
        </w:rPr>
      </w:pPr>
    </w:p>
    <w:p w:rsidR="00162C3B" w:rsidRDefault="00162C3B" w:rsidP="00162C3B">
      <w:pPr>
        <w:tabs>
          <w:tab w:val="left" w:pos="0"/>
        </w:tabs>
        <w:ind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Заключение.</w:t>
      </w:r>
    </w:p>
    <w:p w:rsidR="00162C3B" w:rsidRDefault="00162C3B" w:rsidP="00162C3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итогам внешней проверки годового отчета об исполнении бюджета сельского поселения «Ара-Иля» Контрольно-счетная палата подтверждает достоверность основных параметров отчета об исполнении бюджета сельского поселения «Ара-Иля» за 2017 год.</w:t>
      </w:r>
    </w:p>
    <w:p w:rsidR="00162C3B" w:rsidRDefault="00162C3B" w:rsidP="00162C3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Годовой отчет об исполнении бюджета сельского поселения «Ара-Иля» за 2017 год рекомендуется к утверждению Советом сельского поселения «Ара-Иля» с учетом настоящего заключения.</w:t>
      </w:r>
    </w:p>
    <w:p w:rsidR="00162C3B" w:rsidRDefault="00162C3B" w:rsidP="00162C3B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162C3B" w:rsidRDefault="00162C3B" w:rsidP="00162C3B">
      <w:pPr>
        <w:ind w:firstLine="708"/>
        <w:jc w:val="both"/>
        <w:rPr>
          <w:rFonts w:eastAsia="Times New Roman"/>
          <w:sz w:val="24"/>
          <w:szCs w:val="24"/>
        </w:rPr>
      </w:pPr>
    </w:p>
    <w:p w:rsidR="00162C3B" w:rsidRDefault="00162C3B" w:rsidP="00162C3B">
      <w:pPr>
        <w:ind w:firstLine="708"/>
        <w:jc w:val="both"/>
        <w:rPr>
          <w:sz w:val="24"/>
          <w:szCs w:val="24"/>
        </w:rPr>
      </w:pPr>
    </w:p>
    <w:p w:rsidR="00162C3B" w:rsidRDefault="00162C3B" w:rsidP="00162C3B">
      <w:pPr>
        <w:ind w:firstLine="708"/>
        <w:jc w:val="both"/>
        <w:rPr>
          <w:sz w:val="24"/>
          <w:szCs w:val="24"/>
        </w:rPr>
      </w:pPr>
    </w:p>
    <w:p w:rsidR="00162C3B" w:rsidRDefault="00162C3B" w:rsidP="00162C3B">
      <w:pPr>
        <w:ind w:firstLine="708"/>
        <w:jc w:val="both"/>
        <w:rPr>
          <w:sz w:val="24"/>
          <w:szCs w:val="24"/>
        </w:rPr>
      </w:pPr>
    </w:p>
    <w:p w:rsidR="00162C3B" w:rsidRDefault="00162C3B" w:rsidP="00162C3B">
      <w:pPr>
        <w:rPr>
          <w:sz w:val="24"/>
          <w:szCs w:val="20"/>
        </w:rPr>
      </w:pPr>
      <w:r>
        <w:rPr>
          <w:sz w:val="24"/>
        </w:rPr>
        <w:t>Инспектор контрольно-счетной палаты</w:t>
      </w:r>
    </w:p>
    <w:p w:rsidR="00162C3B" w:rsidRDefault="00162C3B" w:rsidP="00162C3B">
      <w:pPr>
        <w:rPr>
          <w:sz w:val="24"/>
        </w:rPr>
      </w:pPr>
      <w:r>
        <w:rPr>
          <w:sz w:val="24"/>
        </w:rPr>
        <w:t>муниципального района «Дульдургинский район»                                              А.Д. Цыденов</w:t>
      </w:r>
    </w:p>
    <w:p w:rsidR="00162C3B" w:rsidRPr="005108AA" w:rsidRDefault="00162C3B" w:rsidP="005108AA">
      <w:pPr>
        <w:pStyle w:val="a3"/>
        <w:numPr>
          <w:ilvl w:val="0"/>
          <w:numId w:val="0"/>
        </w:numPr>
        <w:spacing w:line="276" w:lineRule="auto"/>
        <w:rPr>
          <w:spacing w:val="7"/>
          <w:szCs w:val="28"/>
        </w:rPr>
      </w:pPr>
    </w:p>
    <w:p w:rsidR="005108AA" w:rsidRPr="007036B3" w:rsidRDefault="005108AA" w:rsidP="005108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08AA" w:rsidRPr="007036B3" w:rsidSect="00C1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32D"/>
    <w:multiLevelType w:val="hybridMultilevel"/>
    <w:tmpl w:val="E300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6873"/>
    <w:multiLevelType w:val="hybridMultilevel"/>
    <w:tmpl w:val="2CF64F62"/>
    <w:lvl w:ilvl="0" w:tplc="39386E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42D8A"/>
    <w:multiLevelType w:val="hybridMultilevel"/>
    <w:tmpl w:val="F4BA3620"/>
    <w:lvl w:ilvl="0" w:tplc="EE1E8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82C76"/>
    <w:multiLevelType w:val="hybridMultilevel"/>
    <w:tmpl w:val="AF84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D64C7"/>
    <w:multiLevelType w:val="hybridMultilevel"/>
    <w:tmpl w:val="EEF6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15AA0"/>
    <w:multiLevelType w:val="hybridMultilevel"/>
    <w:tmpl w:val="EA3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D77BC"/>
    <w:multiLevelType w:val="hybridMultilevel"/>
    <w:tmpl w:val="5D363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CA387B"/>
    <w:multiLevelType w:val="multilevel"/>
    <w:tmpl w:val="FCF2965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36B3"/>
    <w:rsid w:val="00162C3B"/>
    <w:rsid w:val="005108AA"/>
    <w:rsid w:val="007036B3"/>
    <w:rsid w:val="008443F5"/>
    <w:rsid w:val="00A3146E"/>
    <w:rsid w:val="00B1235E"/>
    <w:rsid w:val="00BF2CCB"/>
    <w:rsid w:val="00C1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4"/>
    <w:rsid w:val="005108AA"/>
    <w:pPr>
      <w:numPr>
        <w:ilvl w:val="12"/>
      </w:numPr>
      <w:suppressAutoHyphens/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3"/>
    <w:rsid w:val="005108AA"/>
    <w:rPr>
      <w:rFonts w:ascii="Times New Roman" w:eastAsia="SimSu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162C3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162C3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2C3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62C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1CE6765F31B25B439383843FF7F878BAC8BFB84A39D5E91016D1C1C3999F92351B12626BAD395FPC3FE" TargetMode="External"/><Relationship Id="rId5" Type="http://schemas.openxmlformats.org/officeDocument/2006/relationships/hyperlink" Target="mailto:kro_dul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102;&#1088;\Documents\&#1040;&#1102;&#1088;\!&#1056;&#1077;&#1074;&#1080;&#1079;&#1080;&#1103;\&#1056;&#1045;&#1042;&#1048;&#1047;&#1048;&#1071;%202018\&#1074;&#1085;&#1077;&#1096;&#1085;&#1103;&#1103;%20&#1087;&#1088;&#1086;&#1074;&#1077;&#1088;&#1082;&#1072;%20&#1057;&#1055;\5%20&#1040;&#1088;&#1072;-&#1048;&#1083;&#1103;\&#1092;.%20117%20&#1040;&#1088;&#1072;-&#1048;&#1083;&#1103;.xls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rotY val="202"/>
      <c:perspective val="30"/>
    </c:view3D>
    <c:plotArea>
      <c:layout>
        <c:manualLayout>
          <c:layoutTarget val="inner"/>
          <c:xMode val="edge"/>
          <c:yMode val="edge"/>
          <c:x val="0.1125230120771146"/>
          <c:y val="0.14120370370370369"/>
          <c:w val="0.81386088002690649"/>
          <c:h val="0.77314814814814903"/>
        </c:manualLayout>
      </c:layout>
      <c:pie3DChart>
        <c:varyColors val="1"/>
        <c:ser>
          <c:idx val="0"/>
          <c:order val="0"/>
          <c:explosion val="25"/>
          <c:dLbls>
            <c:numFmt formatCode="0.0%" sourceLinked="0"/>
            <c:showVal val="1"/>
            <c:showCatName val="1"/>
            <c:showPercent val="1"/>
            <c:showLeaderLines val="1"/>
          </c:dLbls>
          <c:cat>
            <c:strRef>
              <c:f>Расходы!$A$57:$B$62</c:f>
              <c:strCache>
                <c:ptCount val="6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Межбюджетные трансферты</c:v>
                </c:pt>
              </c:strCache>
            </c:strRef>
          </c:cat>
          <c:val>
            <c:numRef>
              <c:f>Расходы!$G$57:$G$62</c:f>
              <c:numCache>
                <c:formatCode>#,##0.0</c:formatCode>
                <c:ptCount val="6"/>
                <c:pt idx="0">
                  <c:v>1969.81763</c:v>
                </c:pt>
                <c:pt idx="1">
                  <c:v>67.2</c:v>
                </c:pt>
                <c:pt idx="2">
                  <c:v>0</c:v>
                </c:pt>
                <c:pt idx="3">
                  <c:v>127.12860000000001</c:v>
                </c:pt>
                <c:pt idx="4">
                  <c:v>135.34320000000002</c:v>
                </c:pt>
                <c:pt idx="5">
                  <c:v>64.930849999999992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2018-08-02T06:20:00Z</cp:lastPrinted>
  <dcterms:created xsi:type="dcterms:W3CDTF">2018-06-26T00:14:00Z</dcterms:created>
  <dcterms:modified xsi:type="dcterms:W3CDTF">2018-11-29T01:03:00Z</dcterms:modified>
</cp:coreProperties>
</file>