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94" w:rsidRDefault="000A3A94" w:rsidP="000A3A9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A3A94" w:rsidRDefault="000A3A94" w:rsidP="000A3A9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«Ара-Иля»</w:t>
      </w:r>
    </w:p>
    <w:p w:rsidR="000A3A94" w:rsidRDefault="000A3A94" w:rsidP="000A3A9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</w:t>
      </w:r>
    </w:p>
    <w:p w:rsidR="000A3A94" w:rsidRDefault="000A3A94" w:rsidP="000A3A9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0A3A94" w:rsidRDefault="000A3A94" w:rsidP="000A3A9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3A94" w:rsidRDefault="000A3A94" w:rsidP="000A3A9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A3A94" w:rsidRDefault="000A3A94" w:rsidP="000A3A94">
      <w:pPr>
        <w:pStyle w:val="a4"/>
        <w:rPr>
          <w:rFonts w:ascii="Times New Roman" w:hAnsi="Times New Roman"/>
          <w:sz w:val="28"/>
          <w:szCs w:val="28"/>
        </w:rPr>
      </w:pPr>
    </w:p>
    <w:p w:rsidR="000A3A94" w:rsidRDefault="000A3A94" w:rsidP="000A3A94">
      <w:pPr>
        <w:pStyle w:val="a4"/>
        <w:rPr>
          <w:rFonts w:ascii="Times New Roman" w:hAnsi="Times New Roman"/>
          <w:sz w:val="28"/>
          <w:szCs w:val="28"/>
        </w:rPr>
      </w:pPr>
    </w:p>
    <w:p w:rsidR="000A3A94" w:rsidRDefault="000A3A94" w:rsidP="000A3A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___________________                                                                                № _</w:t>
      </w:r>
    </w:p>
    <w:p w:rsidR="000A3A94" w:rsidRDefault="000A3A94" w:rsidP="000A3A9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3A94" w:rsidRDefault="000A3A94" w:rsidP="000A3A9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3A94" w:rsidRDefault="000A3A94" w:rsidP="000A3A9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с.Ара-Иля</w:t>
      </w:r>
    </w:p>
    <w:p w:rsidR="000A3A94" w:rsidRDefault="000A3A94" w:rsidP="000A3A94">
      <w:pPr>
        <w:pStyle w:val="a4"/>
        <w:rPr>
          <w:rFonts w:ascii="Times New Roman" w:hAnsi="Times New Roman"/>
          <w:sz w:val="28"/>
          <w:szCs w:val="28"/>
        </w:rPr>
      </w:pPr>
    </w:p>
    <w:p w:rsidR="000A3A94" w:rsidRDefault="000A3A94" w:rsidP="000A3A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нормативно правовых актов.</w:t>
      </w:r>
    </w:p>
    <w:p w:rsidR="000A3A94" w:rsidRDefault="000A3A94" w:rsidP="000A3A94">
      <w:pPr>
        <w:pStyle w:val="a4"/>
        <w:rPr>
          <w:rFonts w:ascii="Times New Roman" w:hAnsi="Times New Roman"/>
          <w:b/>
          <w:sz w:val="28"/>
          <w:szCs w:val="28"/>
        </w:rPr>
      </w:pPr>
    </w:p>
    <w:p w:rsidR="000A3A94" w:rsidRDefault="000A3A94" w:rsidP="000A3A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ч.3 ст.14 Федерального закона от 06 октября 2003г № 131-ФЗ «Об общих принципах организации местного самоуправления в Российской Федерации», п.2 ч.3 ст.28  Устава сельского поселения «Ара-Иля» в связи с изменением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регулирования которых были приняты нормативные правовые акты, ПОСТАНОВЛЯЕТ: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0A3A94" w:rsidRDefault="000A3A94" w:rsidP="000A3A94">
      <w:pPr>
        <w:jc w:val="both"/>
        <w:rPr>
          <w:rStyle w:val="additional-field-valu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hyperlink r:id="rId4" w:anchor="id=C9CD1429-EF7F-4281-BA67-DDFE3EAEF819&amp;shard=%D0%A2%D0%B5%D0%BA%D1%83%D1%89%D0%B8%D0%B5%20%D1%80%D0%B5%D0%B4%D0%B0%D0%BA%D1%86%D0%B8%D0%B8&amp;from=p&amp;r={%22sortOrder%22:%22desc%22,%22sortField%22:%22document_date_edition%22,%22type%22:%22MULTIQUERY%22,%22mul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Постановление от 11.01.2016. № 1 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dditional-field-value"/>
          <w:rFonts w:ascii="Times New Roman" w:hAnsi="Times New Roman" w:cs="Times New Roman"/>
          <w:sz w:val="28"/>
          <w:szCs w:val="28"/>
        </w:rPr>
        <w:t>О порядке разработки и корректировки муниципальных программ сельского поселения «Ара-Иля» осуществление мониторинга и контроля их реализации»;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1.2.Постановление  от 25.01.2011  №1 «Об образовании избирательного участка для проведения выборов Главы администрации сельского поселения «Ара-Иля»;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1.3.Постановление от 18.09.2013 №9 «О правилах организации и проведению работ по ремонту и содержанию автомобильных дорог местного значения на территории сельского поселения »Ара-Иля»;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1.4.Постановление от 27.02.2015 №4 «Об утверждении Перечня информации, периодичности размещения информации о деятельности органов местного самоуправления сельского поселения «Ара-Иля», размещаемой в сети «Интернет» на официальном сайте и требования к технологическим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программным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лигвистическим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 обеспечения пользования официальным сайтом муниципального района «Дульдургинский район» в сети «Интернет»;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1.5.Постановление от 11.01.2016 №2 «О порядке разработки и корректировки прогноза социально-экономического развития сельского поселения «Ара-Иля» на среднесрочный период осуществления мониторинга и контроля его реализации»;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Постановление от 02.04.2015 №9 «О порядке использования бюджетных ассигнований резервного фонда администрации сельского поселения «Ара-Иля», предусмотренных в составе бюджета сельского поселения «Ара-Иля»;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1.7.Постановление от 16.12.2016 № 28 «Об утверждении Порядка формирования и ведения реестра источников доходов бюджета сельского поселения «Ара-Иля»;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1.8.Постановление от 02.08.2017 №16 «Об утверждении методики прогнозирования доходов бюджета сельского поселения «Ара-Иля»;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1.9.Постановление от 20.12.2019 №10 «О внесении изменении на отдельные нормы  Порядка о ведении реестра муниципального имущества сельского поселения  «</w:t>
      </w:r>
      <w:r>
        <w:rPr>
          <w:rFonts w:ascii="Times New Roman" w:hAnsi="Times New Roman" w:cs="Times New Roman"/>
          <w:spacing w:val="-6"/>
          <w:sz w:val="28"/>
          <w:szCs w:val="28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постановлением  администрации СП «</w:t>
      </w:r>
      <w:r>
        <w:rPr>
          <w:rFonts w:ascii="Times New Roman" w:hAnsi="Times New Roman" w:cs="Times New Roman"/>
          <w:spacing w:val="-6"/>
          <w:sz w:val="28"/>
          <w:szCs w:val="28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 от 10.01.2016 № 1А»;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Постановление от 25.02.2011 №3 «Об утвержде6нии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длжностей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сельского поселения «Ара-Иля».при замещении которых граждане в течении двух лет после увольнения с муниципальной службы сельского поселения «Ара-Иля» имеют право замещать должность в коммерческих и некоммерческих организациях. если отдельные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отдельные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 данными организациями входили в должности(служебные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Постановление от19.06.2015 №13 «Об утвержде6нии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длжностей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сельского поселения «Ара-Иля».при замещении которых граждане в течении двух лет после увольнения с муниципальной службы сельского поселения «Ара-Иля» имеют право замещать должность в коммерческих и некоммерческих организациях. если отдельные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отдельные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 данными организациями входили в должности(служебные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:rsidR="000A3A94" w:rsidRDefault="000A3A94" w:rsidP="000A3A9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2.Обнародовать настоящее постановление на информационном стенде и официальном сайте </w:t>
      </w:r>
      <w:proofErr w:type="spellStart"/>
      <w:r>
        <w:rPr>
          <w:sz w:val="28"/>
          <w:szCs w:val="28"/>
        </w:rPr>
        <w:t>Ара-Иля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0A3A94" w:rsidRDefault="000A3A94" w:rsidP="000A3A94">
      <w:pPr>
        <w:pStyle w:val="1"/>
        <w:jc w:val="both"/>
        <w:rPr>
          <w:sz w:val="28"/>
          <w:szCs w:val="28"/>
        </w:rPr>
      </w:pP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 после его официального опубликования (обнародования).</w:t>
      </w:r>
    </w:p>
    <w:p w:rsidR="000A3A94" w:rsidRDefault="000A3A94" w:rsidP="000A3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Н.В.Глотов</w:t>
      </w:r>
    </w:p>
    <w:p w:rsidR="00000000" w:rsidRDefault="000A3A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3A94"/>
    <w:rsid w:val="000A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A94"/>
    <w:rPr>
      <w:color w:val="0000FF"/>
      <w:u w:val="single"/>
    </w:rPr>
  </w:style>
  <w:style w:type="paragraph" w:styleId="a4">
    <w:name w:val="No Spacing"/>
    <w:uiPriority w:val="1"/>
    <w:qFormat/>
    <w:rsid w:val="000A3A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0A3A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ditional-field-value">
    <w:name w:val="additional-field-value"/>
    <w:basedOn w:val="a0"/>
    <w:rsid w:val="000A3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2020-12-11T03:13:00Z</dcterms:created>
  <dcterms:modified xsi:type="dcterms:W3CDTF">2020-12-11T03:14:00Z</dcterms:modified>
</cp:coreProperties>
</file>