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C5" w:rsidRDefault="00AE13C5" w:rsidP="00C6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«Ара-Иля» </w:t>
      </w:r>
      <w:r w:rsidR="00C6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«Дульдур</w:t>
      </w:r>
      <w:r w:rsidR="00C63B52">
        <w:rPr>
          <w:rFonts w:ascii="Times New Roman" w:hAnsi="Times New Roman" w:cs="Times New Roman"/>
          <w:sz w:val="28"/>
          <w:szCs w:val="28"/>
        </w:rPr>
        <w:t>гинский район»                                                Забайкальского кр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C63B52" w:rsidRDefault="00C63B52" w:rsidP="00C63B52">
      <w:pPr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C63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2019                                                                                     №</w:t>
      </w:r>
      <w:r w:rsidR="00C6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AE13C5" w:rsidRDefault="00AE13C5" w:rsidP="00C63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AE13C5" w:rsidRDefault="00C63B52" w:rsidP="00C63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3C5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«Ара-Иля»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3C5">
        <w:rPr>
          <w:rFonts w:ascii="Times New Roman" w:hAnsi="Times New Roman" w:cs="Times New Roman"/>
          <w:sz w:val="28"/>
          <w:szCs w:val="28"/>
        </w:rPr>
        <w:t>25.09.2014 г.№178 «О водоснабжении и водоотведении на территории сельского поселения «Ара-Иля»</w:t>
      </w:r>
    </w:p>
    <w:p w:rsidR="00AE13C5" w:rsidRDefault="00AE13C5" w:rsidP="00AE13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ст.7 Федерального закона от 06 октября 2003г № 131-Федерального закона «Об общих принципах организации местного самоуправления в Российской Федерации», в связи с передачей в муниципальный район «Дульдургинский район» полномочий в сфере организации и осуществления мероприятий по водоснабжению и водоотведению, на основании протеста прокуратуры от 23.12.2019 г №22-111б-2019 Совет сельского поселения «Ара-Иля» РЕШИЛ:</w:t>
      </w:r>
    </w:p>
    <w:p w:rsidR="00AE13C5" w:rsidRDefault="00AE13C5" w:rsidP="00AE1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Совета сельского поселения «Ара-Иля» от25.09.2014 г.№178 «О водоснабжении и водоотведении на территории сельского поселения «Ара-Иля»</w:t>
      </w:r>
    </w:p>
    <w:p w:rsidR="00AE13C5" w:rsidRDefault="00AE13C5" w:rsidP="00AE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2.Настоящие  решение  вступает в силу после его официального   опубликования (обнародования</w:t>
      </w:r>
      <w:proofErr w:type="gramEnd"/>
    </w:p>
    <w:p w:rsidR="00AE13C5" w:rsidRDefault="00AE13C5" w:rsidP="00AE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настоящее решение на стенде администрации сельского поселения «Ара-Иля», 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3C5" w:rsidRDefault="00AE13C5" w:rsidP="00AE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3C5" w:rsidRDefault="00AE13C5" w:rsidP="00AE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3C5" w:rsidRDefault="00AE13C5" w:rsidP="00AE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3C5" w:rsidRDefault="00AE13C5" w:rsidP="00AE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сельского поселения </w:t>
      </w:r>
    </w:p>
    <w:p w:rsidR="00AE13C5" w:rsidRDefault="00AE13C5" w:rsidP="00AE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«Ара-Иля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И.В.Дрёмина</w:t>
      </w:r>
      <w:proofErr w:type="spellEnd"/>
    </w:p>
    <w:p w:rsidR="00AE13C5" w:rsidRDefault="00AE13C5" w:rsidP="00AE13C5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AE13C5">
      <w:pPr>
        <w:rPr>
          <w:rFonts w:ascii="Times New Roman" w:hAnsi="Times New Roman" w:cs="Times New Roman"/>
          <w:sz w:val="28"/>
          <w:szCs w:val="28"/>
        </w:rPr>
      </w:pPr>
    </w:p>
    <w:p w:rsidR="00432232" w:rsidRDefault="00432232">
      <w:bookmarkStart w:id="0" w:name="_GoBack"/>
      <w:bookmarkEnd w:id="0"/>
    </w:p>
    <w:sectPr w:rsidR="00432232" w:rsidSect="002D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6B"/>
    <w:rsid w:val="002D7DE5"/>
    <w:rsid w:val="00432232"/>
    <w:rsid w:val="00930FD5"/>
    <w:rsid w:val="0095296B"/>
    <w:rsid w:val="00AE13C5"/>
    <w:rsid w:val="00C6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2020-01-17T05:23:00Z</dcterms:created>
  <dcterms:modified xsi:type="dcterms:W3CDTF">2020-01-17T05:23:00Z</dcterms:modified>
</cp:coreProperties>
</file>