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95" w:rsidRDefault="00282A95" w:rsidP="00282A95">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282A95" w:rsidRDefault="00282A95" w:rsidP="00282A95">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282A95" w:rsidRDefault="00282A95" w:rsidP="00282A95">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сельского поселения «Ара-Иля» </w:t>
      </w:r>
    </w:p>
    <w:p w:rsidR="00282A95" w:rsidRDefault="00282A95" w:rsidP="00282A95">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муниципального района «Дульдургинский район» </w:t>
      </w:r>
    </w:p>
    <w:p w:rsidR="00282A95" w:rsidRDefault="00282A95" w:rsidP="00282A95">
      <w:pPr>
        <w:pStyle w:val="ConsPlusTitle"/>
        <w:widowControl/>
        <w:jc w:val="center"/>
        <w:rPr>
          <w:rFonts w:ascii="Times New Roman" w:hAnsi="Times New Roman" w:cs="Times New Roman"/>
          <w:b/>
          <w:bCs/>
          <w:sz w:val="28"/>
          <w:szCs w:val="28"/>
        </w:rPr>
      </w:pPr>
      <w:r>
        <w:rPr>
          <w:rFonts w:ascii="Times New Roman" w:hAnsi="Times New Roman" w:cs="Times New Roman"/>
          <w:b/>
          <w:bCs/>
          <w:sz w:val="28"/>
          <w:szCs w:val="28"/>
        </w:rPr>
        <w:t>Забайкальского края</w:t>
      </w:r>
    </w:p>
    <w:p w:rsidR="00282A95" w:rsidRDefault="00282A95" w:rsidP="00282A95">
      <w:pPr>
        <w:pStyle w:val="ConsPlusTitle"/>
        <w:widowControl/>
        <w:rPr>
          <w:rFonts w:ascii="Times New Roman" w:hAnsi="Times New Roman" w:cs="Times New Roman"/>
          <w:b/>
          <w:bCs/>
          <w:sz w:val="28"/>
          <w:szCs w:val="28"/>
        </w:rPr>
      </w:pPr>
    </w:p>
    <w:p w:rsidR="00282A95" w:rsidRDefault="00282A95" w:rsidP="00282A95">
      <w:pPr>
        <w:pStyle w:val="ConsPlusTitle"/>
        <w:widowControl/>
        <w:jc w:val="center"/>
        <w:rPr>
          <w:rFonts w:ascii="Times New Roman" w:hAnsi="Times New Roman" w:cs="Times New Roman"/>
          <w:b/>
          <w:bCs/>
          <w:sz w:val="28"/>
          <w:szCs w:val="28"/>
        </w:rPr>
      </w:pPr>
    </w:p>
    <w:p w:rsidR="00282A95" w:rsidRDefault="00282A95" w:rsidP="00282A95">
      <w:pPr>
        <w:pStyle w:val="ConsPlusTitle"/>
        <w:widowControl/>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282A95" w:rsidRDefault="00282A95" w:rsidP="00282A95">
      <w:pPr>
        <w:pStyle w:val="ConsPlusTitle"/>
        <w:widowControl/>
        <w:jc w:val="center"/>
        <w:rPr>
          <w:rFonts w:ascii="Times New Roman" w:hAnsi="Times New Roman" w:cs="Times New Roman"/>
          <w:b/>
          <w:bCs/>
          <w:sz w:val="32"/>
          <w:szCs w:val="32"/>
        </w:rPr>
      </w:pPr>
    </w:p>
    <w:p w:rsidR="00282A95" w:rsidRDefault="00282A95" w:rsidP="00282A95">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 xml:space="preserve"> __ ____________________                                                                           №  __</w:t>
      </w:r>
    </w:p>
    <w:p w:rsidR="00282A95" w:rsidRDefault="00282A95" w:rsidP="00282A95">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82A95" w:rsidRDefault="00282A95" w:rsidP="00282A95">
      <w:pPr>
        <w:pStyle w:val="ConsPlusTitle"/>
        <w:widowControl/>
        <w:rPr>
          <w:rFonts w:ascii="Times New Roman" w:hAnsi="Times New Roman" w:cs="Times New Roman"/>
          <w:b/>
          <w:bCs/>
          <w:sz w:val="28"/>
          <w:szCs w:val="28"/>
        </w:rPr>
      </w:pPr>
      <w:r>
        <w:rPr>
          <w:rFonts w:ascii="Times New Roman" w:hAnsi="Times New Roman" w:cs="Times New Roman"/>
          <w:b/>
          <w:bCs/>
          <w:sz w:val="28"/>
          <w:szCs w:val="28"/>
        </w:rPr>
        <w:t xml:space="preserve">                                                        с.Ара-Иля</w:t>
      </w:r>
    </w:p>
    <w:p w:rsidR="00282A95" w:rsidRDefault="00282A95" w:rsidP="00282A95">
      <w:pPr>
        <w:jc w:val="center"/>
        <w:rPr>
          <w:rFonts w:ascii="Times New Roman" w:hAnsi="Times New Roman" w:cs="Times New Roman"/>
          <w:sz w:val="28"/>
          <w:szCs w:val="28"/>
        </w:rPr>
      </w:pPr>
    </w:p>
    <w:p w:rsidR="00282A95" w:rsidRDefault="00282A95" w:rsidP="00282A95">
      <w:pPr>
        <w:jc w:val="center"/>
        <w:rPr>
          <w:rFonts w:ascii="Times New Roman" w:hAnsi="Times New Roman"/>
          <w:b/>
          <w:sz w:val="28"/>
          <w:szCs w:val="28"/>
        </w:rPr>
      </w:pPr>
      <w:r>
        <w:rPr>
          <w:b/>
          <w:sz w:val="28"/>
          <w:szCs w:val="28"/>
        </w:rPr>
        <w:t xml:space="preserve">Об </w:t>
      </w:r>
      <w:r>
        <w:rPr>
          <w:rFonts w:ascii="Times New Roman" w:hAnsi="Times New Roman"/>
          <w:b/>
          <w:sz w:val="28"/>
          <w:szCs w:val="28"/>
        </w:rPr>
        <w:t>утверждении административного регламента по предоставлению муниципальной услуги  «Выдача разрешений на перемещение отходов строительства, сноса зданий и сооружений, в том числе грунтов » на территории сельского поселения «Ара-Иля».</w:t>
      </w:r>
    </w:p>
    <w:p w:rsidR="00282A95" w:rsidRDefault="00282A95" w:rsidP="00282A95">
      <w:pPr>
        <w:jc w:val="both"/>
        <w:rPr>
          <w:rFonts w:ascii="Times New Roman" w:hAnsi="Times New Roman"/>
          <w:sz w:val="28"/>
          <w:szCs w:val="28"/>
        </w:rPr>
      </w:pPr>
      <w:proofErr w:type="gramStart"/>
      <w:r>
        <w:rPr>
          <w:rFonts w:ascii="Times New Roman" w:hAnsi="Times New Roman"/>
          <w:sz w:val="28"/>
          <w:szCs w:val="28"/>
        </w:rPr>
        <w:t>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w:t>
      </w:r>
      <w:proofErr w:type="gramEnd"/>
      <w:r>
        <w:rPr>
          <w:rFonts w:ascii="Times New Roman" w:hAnsi="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rFonts w:ascii="Times New Roman" w:hAnsi="Times New Roman"/>
          <w:b/>
          <w:sz w:val="28"/>
          <w:szCs w:val="28"/>
        </w:rPr>
        <w:t>постановляет:</w:t>
      </w:r>
    </w:p>
    <w:p w:rsidR="00282A95" w:rsidRDefault="00282A95" w:rsidP="00282A95">
      <w:pPr>
        <w:pStyle w:val="a5"/>
        <w:numPr>
          <w:ilvl w:val="0"/>
          <w:numId w:val="1"/>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по предоставлению муниципальной услуги «Выдача разрешений на перемещение отходов строительства, сноса зданий и сооружений, в том числе грунтов » на территории сельского поселения «Ара-Иля</w:t>
      </w:r>
      <w:proofErr w:type="gramStart"/>
      <w:r>
        <w:rPr>
          <w:rFonts w:ascii="Times New Roman" w:hAnsi="Times New Roman" w:cs="Times New Roman"/>
          <w:sz w:val="28"/>
          <w:szCs w:val="28"/>
        </w:rPr>
        <w:t>»..</w:t>
      </w:r>
      <w:proofErr w:type="gramEnd"/>
    </w:p>
    <w:p w:rsidR="00282A95" w:rsidRDefault="00282A95" w:rsidP="00282A95">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282A95" w:rsidRDefault="00282A95" w:rsidP="00282A95">
      <w:pPr>
        <w:jc w:val="both"/>
        <w:rPr>
          <w:rFonts w:ascii="Times New Roman" w:hAnsi="Times New Roman" w:cs="Times New Roman"/>
          <w:sz w:val="28"/>
          <w:szCs w:val="28"/>
        </w:rPr>
      </w:pPr>
      <w:r>
        <w:rPr>
          <w:rFonts w:ascii="Times New Roman" w:hAnsi="Times New Roman"/>
          <w:sz w:val="28"/>
          <w:szCs w:val="28"/>
        </w:rPr>
        <w:t xml:space="preserve">            3. Настоящее постановление вступает в силу после обнародования</w:t>
      </w:r>
    </w:p>
    <w:p w:rsidR="00282A95" w:rsidRDefault="00282A95" w:rsidP="00282A95">
      <w:pPr>
        <w:jc w:val="both"/>
        <w:rPr>
          <w:rFonts w:ascii="Calibri" w:hAnsi="Calibri"/>
          <w:i/>
          <w:color w:val="000000"/>
          <w:sz w:val="28"/>
          <w:szCs w:val="28"/>
        </w:rPr>
      </w:pPr>
      <w:r>
        <w:rPr>
          <w:sz w:val="28"/>
          <w:szCs w:val="28"/>
        </w:rPr>
        <w:t>Глава сельского поселения</w:t>
      </w:r>
      <w:r>
        <w:rPr>
          <w:color w:val="000000"/>
        </w:rPr>
        <w:tab/>
      </w:r>
      <w:r>
        <w:rPr>
          <w:color w:val="000000"/>
          <w:sz w:val="28"/>
          <w:szCs w:val="28"/>
        </w:rPr>
        <w:t xml:space="preserve">                                                    Н.А.Глотов</w:t>
      </w:r>
    </w:p>
    <w:p w:rsidR="00282A95" w:rsidRDefault="00282A95" w:rsidP="00282A95">
      <w:pPr>
        <w:suppressAutoHyphens/>
        <w:jc w:val="both"/>
        <w:rPr>
          <w:rFonts w:ascii="Arial" w:hAnsi="Arial" w:cs="Arial"/>
          <w:sz w:val="24"/>
          <w:szCs w:val="24"/>
        </w:rPr>
      </w:pPr>
    </w:p>
    <w:p w:rsidR="00282A95" w:rsidRDefault="00282A95" w:rsidP="00282A9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 xml:space="preserve">                                                     </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Приложение </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 Постановлению Главы</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сельского поселения «Ара-Иля»</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__ ________________ ____</w:t>
      </w:r>
    </w:p>
    <w:p w:rsidR="00282A95" w:rsidRDefault="00282A95" w:rsidP="00282A95">
      <w:pPr>
        <w:spacing w:after="0" w:line="240" w:lineRule="auto"/>
        <w:rPr>
          <w:rFonts w:ascii="Times New Roman" w:eastAsia="Times New Roman" w:hAnsi="Times New Roman"/>
          <w:color w:val="000000"/>
          <w:sz w:val="28"/>
          <w:szCs w:val="28"/>
        </w:rPr>
      </w:pPr>
    </w:p>
    <w:p w:rsidR="00282A95" w:rsidRDefault="00282A95" w:rsidP="00282A95">
      <w:pPr>
        <w:spacing w:after="0" w:line="240" w:lineRule="auto"/>
        <w:rPr>
          <w:rFonts w:ascii="Times New Roman" w:eastAsia="Times New Roman" w:hAnsi="Times New Roman"/>
          <w:color w:val="000000"/>
          <w:sz w:val="28"/>
          <w:szCs w:val="28"/>
        </w:rPr>
      </w:pPr>
    </w:p>
    <w:p w:rsidR="00282A95" w:rsidRDefault="00282A95" w:rsidP="00282A95">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АДМИНИСТРАТИВНЫЙ РЕГЛАМЕНТ</w:t>
      </w:r>
    </w:p>
    <w:p w:rsidR="00282A95" w:rsidRDefault="00282A95" w:rsidP="00282A95">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282A95" w:rsidRDefault="00282A95" w:rsidP="00282A95">
      <w:pPr>
        <w:spacing w:after="0" w:line="240" w:lineRule="auto"/>
        <w:jc w:val="center"/>
        <w:rPr>
          <w:rFonts w:ascii="Times New Roman" w:eastAsia="Times New Roman" w:hAnsi="Times New Roman"/>
          <w:b/>
          <w:bCs/>
          <w:color w:val="000000"/>
          <w:sz w:val="28"/>
          <w:szCs w:val="28"/>
        </w:rPr>
      </w:pPr>
    </w:p>
    <w:p w:rsidR="00282A95" w:rsidRDefault="00282A95" w:rsidP="00282A95">
      <w:pPr>
        <w:pStyle w:val="a5"/>
        <w:spacing w:after="0" w:line="240" w:lineRule="auto"/>
        <w:ind w:left="0"/>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1.Общие положения</w:t>
      </w:r>
    </w:p>
    <w:p w:rsidR="00282A95" w:rsidRDefault="00282A95" w:rsidP="00282A95">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olor w:val="000000"/>
          <w:sz w:val="28"/>
          <w:szCs w:val="28"/>
        </w:rPr>
        <w:t xml:space="preserve">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w:t>
      </w:r>
      <w:smartTag w:uri="urn:schemas-microsoft-com:office:smarttags" w:element="metricconverter">
        <w:smartTagPr>
          <w:attr w:name="ProductID" w:val="1998 г"/>
        </w:smartTagPr>
        <w:r>
          <w:rPr>
            <w:rFonts w:ascii="Times New Roman" w:eastAsia="Times New Roman" w:hAnsi="Times New Roman"/>
            <w:color w:val="000000"/>
            <w:sz w:val="28"/>
            <w:szCs w:val="28"/>
          </w:rPr>
          <w:t>1998 г</w:t>
        </w:r>
      </w:smartTag>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N</w:t>
      </w:r>
      <w:r>
        <w:rPr>
          <w:rFonts w:ascii="Times New Roman" w:eastAsia="Times New Roman" w:hAnsi="Times New Roman"/>
          <w:color w:val="000000"/>
          <w:sz w:val="28"/>
          <w:szCs w:val="28"/>
        </w:rPr>
        <w:t>89-ФЗ «Об отходах производства и потребления», в исполнении ст.14 Федерального закона от 06 октября 2003 года №131-ФЗ «Об общих принципах организации местного самоуправления в Российской Федерации».</w:t>
      </w:r>
      <w:proofErr w:type="gramEnd"/>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p>
    <w:p w:rsidR="00282A95" w:rsidRDefault="00282A95" w:rsidP="00282A95">
      <w:pPr>
        <w:pStyle w:val="a5"/>
        <w:numPr>
          <w:ilvl w:val="1"/>
          <w:numId w:val="2"/>
        </w:numPr>
        <w:spacing w:after="0" w:line="240" w:lineRule="auto"/>
        <w:ind w:left="284"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муниципальной услуги</w:t>
      </w:r>
    </w:p>
    <w:p w:rsidR="00282A95" w:rsidRDefault="00282A95" w:rsidP="00282A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Муниципальная услуга «Выдача разрешения на перемещение отходов строительства, сноса зданий и сооружений, в том числе грунтов»</w:t>
      </w:r>
    </w:p>
    <w:p w:rsidR="00282A95" w:rsidRDefault="00282A95" w:rsidP="00282A95">
      <w:pPr>
        <w:pStyle w:val="a5"/>
        <w:numPr>
          <w:ilvl w:val="1"/>
          <w:numId w:val="2"/>
        </w:numPr>
        <w:spacing w:after="0" w:line="240" w:lineRule="auto"/>
        <w:ind w:left="709" w:hanging="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органа, предоставляющего муниципальную услугу</w:t>
      </w:r>
    </w:p>
    <w:p w:rsidR="00282A95" w:rsidRDefault="00282A95" w:rsidP="00282A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Муниципальную услугу предоставляет – Администрация сельского поселения «</w:t>
      </w:r>
      <w:bookmarkStart w:id="0" w:name="_GoBack"/>
      <w:bookmarkEnd w:id="0"/>
      <w:r>
        <w:rPr>
          <w:rFonts w:ascii="Times New Roman" w:eastAsia="Times New Roman" w:hAnsi="Times New Roman"/>
          <w:color w:val="000000"/>
          <w:sz w:val="28"/>
          <w:szCs w:val="28"/>
        </w:rPr>
        <w:t>Ара-Иля».</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Выдача разрешений на перемещение отходов строительства, сноса зданий и сооружений, в том числе грунтов производится Администрацией сельского поселения «Ара-Иля», специально уполномоченным специалистом в установленном порядке.</w:t>
      </w:r>
    </w:p>
    <w:p w:rsidR="00282A95" w:rsidRDefault="00282A95" w:rsidP="00282A95">
      <w:pPr>
        <w:numPr>
          <w:ilvl w:val="1"/>
          <w:numId w:val="2"/>
        </w:numPr>
        <w:spacing w:after="0" w:line="240" w:lineRule="auto"/>
        <w:ind w:left="709" w:hanging="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Нормативно-правовое регулирование предоставления муниципальной услуги</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Предоставление муниципальной услуги осуществляется в соответствии </w:t>
      </w:r>
      <w:proofErr w:type="gramStart"/>
      <w:r>
        <w:rPr>
          <w:rFonts w:ascii="Times New Roman" w:eastAsia="Times New Roman" w:hAnsi="Times New Roman"/>
          <w:color w:val="000000"/>
          <w:sz w:val="28"/>
          <w:szCs w:val="28"/>
        </w:rPr>
        <w:t>с</w:t>
      </w:r>
      <w:proofErr w:type="gramEnd"/>
      <w:r>
        <w:rPr>
          <w:rFonts w:ascii="Times New Roman" w:eastAsia="Times New Roman" w:hAnsi="Times New Roman"/>
          <w:color w:val="000000"/>
          <w:sz w:val="28"/>
          <w:szCs w:val="28"/>
        </w:rPr>
        <w:t>:</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Конституцией Российской Федерации;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06.10.2003 г. №131-Ф3 "Об общих принципах организации местного самоуправления в Российской Федерации";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Федеральным законом от 24 июня </w:t>
      </w:r>
      <w:smartTag w:uri="urn:schemas-microsoft-com:office:smarttags" w:element="metricconverter">
        <w:smartTagPr>
          <w:attr w:name="ProductID" w:val="1998 г"/>
        </w:smartTagPr>
        <w:r>
          <w:rPr>
            <w:rFonts w:ascii="Times New Roman" w:eastAsia="Times New Roman" w:hAnsi="Times New Roman"/>
            <w:color w:val="000000"/>
            <w:sz w:val="28"/>
            <w:szCs w:val="28"/>
          </w:rPr>
          <w:t>1998 г</w:t>
        </w:r>
      </w:smartTag>
      <w:r>
        <w:rPr>
          <w:rFonts w:ascii="Times New Roman" w:eastAsia="Times New Roman" w:hAnsi="Times New Roman"/>
          <w:color w:val="000000"/>
          <w:sz w:val="28"/>
          <w:szCs w:val="28"/>
        </w:rPr>
        <w:t>. №89-ФЗ "Об отходах производства и потребления";</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30.03.1999 г. №52-ФЗ "О санитарно-эпидемиологическом благополучии населения";</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Федеральным законом от 02.05.2006 г. №59-ФЗ "О порядке рассмотрения обращений граждан Российской Федерации»;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Уставом сельского поселения «Ара-Иля».</w:t>
      </w:r>
    </w:p>
    <w:p w:rsidR="00282A95" w:rsidRDefault="00282A95" w:rsidP="00282A95">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Результат предоставления муниципальной услуги </w:t>
      </w:r>
    </w:p>
    <w:p w:rsidR="00282A95" w:rsidRDefault="00282A95" w:rsidP="00282A95">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Результатом предоставления муниципальной услуги является выдача</w:t>
      </w:r>
    </w:p>
    <w:p w:rsidR="00282A95" w:rsidRDefault="00282A95" w:rsidP="00282A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разрешения на перемещение отходов строительства, сноса зданий и сооружений, в том числе грунтов на территории сельского поселения «Ара-Иля» либо мотивированный отказ в выдаче разрешения в письменной форме.</w:t>
      </w:r>
    </w:p>
    <w:p w:rsidR="00282A95" w:rsidRDefault="00282A95" w:rsidP="00282A95">
      <w:pPr>
        <w:numPr>
          <w:ilvl w:val="1"/>
          <w:numId w:val="2"/>
        </w:numPr>
        <w:tabs>
          <w:tab w:val="left" w:pos="-709"/>
        </w:tabs>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Муниципальная услуга предоставляется бесплатно.</w:t>
      </w:r>
    </w:p>
    <w:p w:rsidR="00282A95" w:rsidRDefault="00282A95" w:rsidP="00282A95">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Получатели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Получателями муниципальной услуги являются юридические лица, индивидуальные предприниматели и физические лица.</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2A95" w:rsidRDefault="00282A95" w:rsidP="00282A95">
      <w:pPr>
        <w:spacing w:after="0" w:line="240" w:lineRule="auto"/>
        <w:jc w:val="both"/>
        <w:rPr>
          <w:rFonts w:ascii="Times New Roman" w:eastAsia="Times New Roman" w:hAnsi="Times New Roman"/>
          <w:b/>
          <w:bCs/>
          <w:color w:val="000000"/>
          <w:sz w:val="28"/>
          <w:szCs w:val="28"/>
        </w:rPr>
      </w:pPr>
      <w:bookmarkStart w:id="1" w:name="bookmark0"/>
    </w:p>
    <w:p w:rsidR="00282A95" w:rsidRDefault="00282A95" w:rsidP="00282A95">
      <w:pPr>
        <w:numPr>
          <w:ilvl w:val="0"/>
          <w:numId w:val="2"/>
        </w:numPr>
        <w:spacing w:after="0" w:line="240" w:lineRule="auto"/>
        <w:ind w:left="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Требования к порядку предоставления муниципальной услуги</w:t>
      </w:r>
      <w:bookmarkEnd w:id="1"/>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2.1Порядок информирования о предоставлении муниципальной услуги.</w:t>
      </w:r>
    </w:p>
    <w:p w:rsidR="00282A95" w:rsidRDefault="00282A95" w:rsidP="00282A95">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Информация, предоставляемая заинтересованным лицам о муниципальной услуге, является открытой и общедоступной.</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Информация о порядке предоставления Муниципальной услуги выдается в Администрации сельского поселения «Ара-Иля»</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использованием средств телефонной связи, электронного информирования.</w:t>
      </w:r>
    </w:p>
    <w:p w:rsidR="00282A95" w:rsidRDefault="00282A95" w:rsidP="00282A95">
      <w:pPr>
        <w:pStyle w:val="a20"/>
        <w:numPr>
          <w:ilvl w:val="2"/>
          <w:numId w:val="2"/>
        </w:numPr>
        <w:spacing w:before="0" w:beforeAutospacing="0" w:after="0" w:afterAutospacing="0"/>
        <w:ind w:left="0" w:firstLine="0"/>
        <w:contextualSpacing/>
        <w:jc w:val="both"/>
        <w:rPr>
          <w:color w:val="000000"/>
          <w:sz w:val="28"/>
          <w:szCs w:val="28"/>
        </w:rPr>
      </w:pPr>
      <w:r>
        <w:rPr>
          <w:color w:val="000000"/>
          <w:sz w:val="28"/>
          <w:szCs w:val="28"/>
        </w:rPr>
        <w:t>Адрес места нахождения Администрации сельского поселения «Ара-Иля» 687213, Забайкальский край, Дульдургинский район, с.Ара-Иля, ул</w:t>
      </w:r>
      <w:proofErr w:type="gramStart"/>
      <w:r>
        <w:rPr>
          <w:color w:val="000000"/>
          <w:sz w:val="28"/>
          <w:szCs w:val="28"/>
        </w:rPr>
        <w:t>.С</w:t>
      </w:r>
      <w:proofErr w:type="gramEnd"/>
      <w:r>
        <w:rPr>
          <w:color w:val="000000"/>
          <w:sz w:val="28"/>
          <w:szCs w:val="28"/>
        </w:rPr>
        <w:t>оветская 1.</w:t>
      </w:r>
    </w:p>
    <w:p w:rsidR="00282A95" w:rsidRDefault="00282A95" w:rsidP="00282A95">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282A95" w:rsidRDefault="00282A95" w:rsidP="00282A95">
      <w:pPr>
        <w:numPr>
          <w:ilvl w:val="2"/>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 информационных стендах Администрация сельского поселения «Ара-Иля» и Интернет-сайте, размещается следующая информация:</w:t>
      </w:r>
    </w:p>
    <w:p w:rsidR="00282A95" w:rsidRDefault="00282A95" w:rsidP="00282A95">
      <w:pPr>
        <w:tabs>
          <w:tab w:val="num" w:pos="426"/>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текст Административного регламента (полная версия на Интернет-сайте и извлечения на информационных стендах);</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краткое описание порядка предоставления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перечни документов, необходимых для предоставления муниципальной  услуги, и требования, предъявляемые к этим документам;</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образцы оформления документов, необходимых для предоставления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основания отказа в предоставлении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2.1.6. При</w:t>
      </w:r>
      <w:r>
        <w:rPr>
          <w:rFonts w:ascii="Times New Roman" w:eastAsia="Times New Roman" w:hAnsi="Times New Roman"/>
          <w:color w:val="000000"/>
          <w:sz w:val="28"/>
          <w:szCs w:val="28"/>
        </w:rPr>
        <w:tab/>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82A95" w:rsidRDefault="00282A95" w:rsidP="00282A95">
      <w:pPr>
        <w:spacing w:after="0" w:line="240" w:lineRule="auto"/>
        <w:ind w:left="36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2.1.7.Заявители, подавшие запрос о предоставлении сведений, в обязательном порядке информируются специалистами: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 приостановлении предоставления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об отказе в предоставлении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о сроке завершения оформления документов и возможности их получения.</w:t>
      </w:r>
    </w:p>
    <w:p w:rsidR="00282A95" w:rsidRDefault="00282A95" w:rsidP="00282A95">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информирования о ходе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Для получения сведений о ходе рассмотрения заявления на предоставление муниципальной услуги заявитель обращается в Администрацию. Заявителю предоставляются сведения о том, на каком этапе находится рассмотрение его заявления по исполнению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Информация о сроке завершения оформления удостоверения соответствия и карточки соответствия может быть получена заявителем непосредственно в Администрации или по телефону в любой день после подачи документов.</w:t>
      </w:r>
    </w:p>
    <w:p w:rsidR="00282A95" w:rsidRDefault="00282A95" w:rsidP="00282A95">
      <w:pPr>
        <w:numPr>
          <w:ilvl w:val="1"/>
          <w:numId w:val="2"/>
        </w:numPr>
        <w:spacing w:after="0" w:line="240" w:lineRule="auto"/>
        <w:ind w:left="0" w:firstLine="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Порядок получения консультаций о предоставлении муниципальной услуги.</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2.3.1.Консультации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2.3.2.Консультации предоставляются при личном обращении или посредством телефона;</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t xml:space="preserve">      2.3.3.Консультации предоставляются по следующим вопросам:</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времени приема и выдачи документов;</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t>- сроков предоставления муниципальной услуги;</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282A95" w:rsidRDefault="00282A95" w:rsidP="00282A95">
      <w:pPr>
        <w:pStyle w:val="a20"/>
        <w:numPr>
          <w:ilvl w:val="1"/>
          <w:numId w:val="2"/>
        </w:numPr>
        <w:spacing w:before="0" w:beforeAutospacing="0" w:after="0" w:afterAutospacing="0"/>
        <w:ind w:left="284" w:hanging="284"/>
        <w:contextualSpacing/>
        <w:jc w:val="both"/>
        <w:rPr>
          <w:color w:val="000000"/>
          <w:sz w:val="28"/>
          <w:szCs w:val="28"/>
        </w:rPr>
      </w:pPr>
      <w:r>
        <w:rPr>
          <w:color w:val="000000"/>
          <w:sz w:val="28"/>
          <w:szCs w:val="28"/>
        </w:rPr>
        <w:t>График приема и консультирования заявителей.</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Понедельник 8.00-16.00 (перерыв 12.00-13.00)</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Вторник 8.00-16.00 (перерыв 12.00-13.00)</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Среда 8.00-16.00 (перерыв 12.00-13.00)</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Четверг 8.00 -16.00 (перерыв 12.00-13.00)</w:t>
      </w:r>
    </w:p>
    <w:p w:rsidR="00282A95" w:rsidRDefault="00282A95" w:rsidP="00282A95">
      <w:pPr>
        <w:spacing w:after="0" w:line="240" w:lineRule="auto"/>
        <w:jc w:val="both"/>
        <w:rPr>
          <w:rFonts w:ascii="Times New Roman" w:eastAsia="Times New Roman" w:hAnsi="Times New Roman"/>
          <w:b/>
          <w:bCs/>
          <w:i/>
          <w:iCs/>
          <w:color w:val="000000"/>
          <w:sz w:val="28"/>
          <w:szCs w:val="28"/>
        </w:rPr>
      </w:pPr>
      <w:r>
        <w:rPr>
          <w:rFonts w:ascii="Times New Roman" w:eastAsia="Times New Roman" w:hAnsi="Times New Roman"/>
          <w:b/>
          <w:bCs/>
          <w:i/>
          <w:iCs/>
          <w:color w:val="000000"/>
          <w:sz w:val="28"/>
          <w:szCs w:val="28"/>
        </w:rPr>
        <w:t xml:space="preserve">Пятница 8.00-16.00 (перерыв 12.00-13.00) </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b/>
          <w:bCs/>
          <w:i/>
          <w:iCs/>
          <w:color w:val="000000"/>
          <w:sz w:val="28"/>
          <w:szCs w:val="28"/>
        </w:rPr>
        <w:t>суббота</w:t>
      </w:r>
      <w:r>
        <w:rPr>
          <w:rFonts w:ascii="Times New Roman" w:eastAsia="Times New Roman" w:hAnsi="Times New Roman"/>
          <w:b/>
          <w:bCs/>
          <w:color w:val="000000"/>
          <w:sz w:val="28"/>
          <w:szCs w:val="28"/>
        </w:rPr>
        <w:t xml:space="preserve">, </w:t>
      </w:r>
      <w:r>
        <w:rPr>
          <w:rFonts w:ascii="Times New Roman" w:eastAsia="Times New Roman" w:hAnsi="Times New Roman"/>
          <w:b/>
          <w:bCs/>
          <w:i/>
          <w:iCs/>
          <w:color w:val="000000"/>
          <w:sz w:val="28"/>
          <w:szCs w:val="28"/>
        </w:rPr>
        <w:t>воскресенье</w:t>
      </w:r>
      <w:r>
        <w:rPr>
          <w:rFonts w:ascii="Times New Roman" w:eastAsia="Times New Roman" w:hAnsi="Times New Roman"/>
          <w:b/>
          <w:bCs/>
          <w:color w:val="000000"/>
          <w:sz w:val="28"/>
          <w:szCs w:val="28"/>
        </w:rPr>
        <w:t xml:space="preserve"> — </w:t>
      </w:r>
      <w:r>
        <w:rPr>
          <w:rFonts w:ascii="Times New Roman" w:eastAsia="Times New Roman" w:hAnsi="Times New Roman"/>
          <w:b/>
          <w:bCs/>
          <w:i/>
          <w:iCs/>
          <w:color w:val="000000"/>
          <w:sz w:val="28"/>
          <w:szCs w:val="28"/>
        </w:rPr>
        <w:t>выходные дни</w:t>
      </w:r>
    </w:p>
    <w:p w:rsidR="00282A95" w:rsidRDefault="00282A95" w:rsidP="00282A95">
      <w:pPr>
        <w:numPr>
          <w:ilvl w:val="1"/>
          <w:numId w:val="2"/>
        </w:numPr>
        <w:spacing w:after="0" w:line="240" w:lineRule="auto"/>
        <w:ind w:left="426" w:hanging="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Сроки ожидания при предоставлении муниципальной услуги: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максимальное время ожидания в очереди при подаче документов для предоставления муниципальной услуги не должно превышать 15 минут;</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максимальное время ожидания в очереди для получения консультации не должно превышать 10 минут.</w:t>
      </w:r>
    </w:p>
    <w:p w:rsidR="00282A95" w:rsidRDefault="00282A95" w:rsidP="00282A95">
      <w:pPr>
        <w:pStyle w:val="a5"/>
        <w:numPr>
          <w:ilvl w:val="1"/>
          <w:numId w:val="2"/>
        </w:numPr>
        <w:spacing w:after="0" w:line="240" w:lineRule="auto"/>
        <w:ind w:left="426" w:hanging="426"/>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Срок предоставления муниципальной услуги не должен превышать 10 дней со дня регистрации заявления о выдаче разрешения на перемещение отходов строительства, сноса зданий и сооружений, в том числе грунтов.</w:t>
      </w:r>
    </w:p>
    <w:p w:rsidR="00282A95" w:rsidRDefault="00282A95" w:rsidP="00282A95">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Информация о перечне необходимых для предоставления муниципальной услуги документов, требуемых от заявителя.</w:t>
      </w:r>
    </w:p>
    <w:p w:rsidR="00282A95" w:rsidRDefault="00282A95" w:rsidP="00282A9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olor w:val="000000"/>
          <w:sz w:val="28"/>
          <w:szCs w:val="28"/>
        </w:rPr>
        <w:t>Для получения муниципальной услуги заявитель предоставляет в приемную Администрации:</w:t>
      </w:r>
    </w:p>
    <w:p w:rsidR="00282A95" w:rsidRDefault="00282A95" w:rsidP="00282A95">
      <w:pPr>
        <w:numPr>
          <w:ilvl w:val="0"/>
          <w:numId w:val="3"/>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2A95" w:rsidRDefault="00282A95" w:rsidP="00282A95">
      <w:pPr>
        <w:numPr>
          <w:ilvl w:val="0"/>
          <w:numId w:val="4"/>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Документы, необходимые для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Для получения разрешения заинтересованное лицо подает заявку в Администрацию сельского поселения  «Ара-Иля».</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К заявке прилагаются:</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график производства работ;</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схема организации уличного движения транспорта и пешеходов на период проведения работ;</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схема места производства работ.</w:t>
      </w:r>
    </w:p>
    <w:p w:rsidR="00282A95" w:rsidRDefault="00282A95" w:rsidP="00282A95">
      <w:pPr>
        <w:pStyle w:val="a5"/>
        <w:numPr>
          <w:ilvl w:val="1"/>
          <w:numId w:val="2"/>
        </w:numPr>
        <w:spacing w:after="0" w:line="240" w:lineRule="auto"/>
        <w:ind w:left="0" w:firstLine="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2.8.1.Основаниями для отказа в приеме заявлений являются:</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t>- отсутствие в заявлении обязательных сведений, предусмотренных    п.п. 2 п.                    2.7.1. настоящего Регламента;</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непредставление документов, предусмотренных п.п. 2 п. 2.7.2. настоящего Регламента.</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xml:space="preserve">      2.8.2.Основаниями для отказа в предоставлении муниципальной услуги являются:</w:t>
      </w:r>
    </w:p>
    <w:p w:rsidR="00282A95" w:rsidRDefault="00282A95" w:rsidP="00282A95">
      <w:pPr>
        <w:pStyle w:val="a2cxspmiddlecxspmiddlecxspmiddle"/>
        <w:tabs>
          <w:tab w:val="left" w:pos="284"/>
        </w:tabs>
        <w:spacing w:before="0" w:beforeAutospacing="0" w:after="0" w:afterAutospacing="0"/>
        <w:contextualSpacing/>
        <w:jc w:val="both"/>
        <w:rPr>
          <w:color w:val="000000"/>
          <w:sz w:val="28"/>
          <w:szCs w:val="28"/>
        </w:rPr>
      </w:pPr>
      <w:r>
        <w:rPr>
          <w:color w:val="000000"/>
          <w:sz w:val="28"/>
          <w:szCs w:val="28"/>
        </w:rPr>
        <w:t>- несоответствие представленных документов требованиям, предусмотренным п. 2.7.2. настоящего Регламента;</w:t>
      </w:r>
    </w:p>
    <w:p w:rsidR="00282A95" w:rsidRDefault="00282A95" w:rsidP="00282A95">
      <w:pPr>
        <w:pStyle w:val="a2cxspmiddlecxspmiddlecxspmiddle"/>
        <w:spacing w:before="0" w:beforeAutospacing="0" w:after="0" w:afterAutospacing="0"/>
        <w:contextualSpacing/>
        <w:jc w:val="both"/>
        <w:rPr>
          <w:color w:val="000000"/>
          <w:sz w:val="28"/>
          <w:szCs w:val="28"/>
        </w:rPr>
      </w:pPr>
      <w:r>
        <w:rPr>
          <w:color w:val="000000"/>
          <w:sz w:val="28"/>
          <w:szCs w:val="28"/>
        </w:rPr>
        <w:t>- отсутствие обязательных сведений, допущенные неточности в Схеме места производства работ;</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t>-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2.9. Требования к местам предоставления муниципальной услуги</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2.9.1.Наличие парковочных мест.</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282A95" w:rsidRDefault="00282A95" w:rsidP="00282A95">
      <w:pPr>
        <w:pStyle w:val="a5"/>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2.10.Требования к зданию, размещению и оформлению помещений. </w:t>
      </w:r>
    </w:p>
    <w:p w:rsidR="00282A95" w:rsidRDefault="00282A95" w:rsidP="00282A95">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282A95" w:rsidRDefault="00282A95" w:rsidP="00282A95">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282A95" w:rsidRDefault="00282A95" w:rsidP="00282A95">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Помещения оборудованы удобной для приема посетителей и хранения документов мебелью, оснащены оргтехникой.</w:t>
      </w:r>
    </w:p>
    <w:p w:rsidR="00282A95" w:rsidRDefault="00282A95" w:rsidP="00282A95">
      <w:pPr>
        <w:pStyle w:val="a5"/>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Места ожидания на предоставление муниципальной услуги оборудуются стульями, кресельными секциями в коридоре приемной администрации.</w:t>
      </w:r>
    </w:p>
    <w:p w:rsidR="00282A95" w:rsidRDefault="00282A95" w:rsidP="00282A95">
      <w:pPr>
        <w:pStyle w:val="a20"/>
        <w:spacing w:before="0" w:beforeAutospacing="0" w:after="0" w:afterAutospacing="0"/>
        <w:ind w:left="720"/>
        <w:contextualSpacing/>
        <w:jc w:val="center"/>
        <w:rPr>
          <w:b/>
          <w:bCs/>
          <w:color w:val="000000"/>
          <w:sz w:val="28"/>
          <w:szCs w:val="28"/>
        </w:rPr>
      </w:pPr>
      <w:r>
        <w:rPr>
          <w:b/>
          <w:bCs/>
          <w:color w:val="000000"/>
          <w:sz w:val="28"/>
          <w:szCs w:val="28"/>
        </w:rPr>
        <w:t>3.Административные процедуры</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Последовательность действий при предоставлении муниципальной услуги:</w:t>
      </w:r>
    </w:p>
    <w:p w:rsidR="00282A95" w:rsidRDefault="00282A95" w:rsidP="00282A95">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Прием и регистрация заявлений.</w:t>
      </w:r>
    </w:p>
    <w:p w:rsidR="00282A95" w:rsidRDefault="00282A95" w:rsidP="00282A95">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Рассмотрение и принятие решения по заявлению на перемещение отходов строительства, сноса зданий и сооружений, в том числе грунтов.</w:t>
      </w:r>
    </w:p>
    <w:p w:rsidR="00282A95" w:rsidRDefault="00282A95" w:rsidP="00282A95">
      <w:pPr>
        <w:numPr>
          <w:ilvl w:val="0"/>
          <w:numId w:val="5"/>
        </w:num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2A95" w:rsidRDefault="00282A95" w:rsidP="00282A95">
      <w:pPr>
        <w:pStyle w:val="a5"/>
        <w:numPr>
          <w:ilvl w:val="1"/>
          <w:numId w:val="5"/>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Прием документов:</w:t>
      </w:r>
    </w:p>
    <w:p w:rsidR="00282A95" w:rsidRDefault="00282A95" w:rsidP="00282A95">
      <w:p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3.1.1.основанием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2.7.2. настоящего административного регламента;</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3.1.2.специалист, уполномоченный на прием заявлений, проверяет соответствие представленных документов установленным требованиям;</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3.1.3.при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3.1.4.при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3.1.5.получение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3.1.6.специалист,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«Ара-Иля», уполномоченному на рассмотрение заявления.</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3.1.7.общий максимальный срок приема документов не может превышать 15 минут.</w:t>
      </w:r>
    </w:p>
    <w:p w:rsidR="00282A95" w:rsidRDefault="00282A95" w:rsidP="00282A95">
      <w:pPr>
        <w:pStyle w:val="a5"/>
        <w:numPr>
          <w:ilvl w:val="1"/>
          <w:numId w:val="5"/>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Рассмотрение заявлений:</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3.2.1.принятые к рассмотрению заявления рассматриваются в рабочем порядке. Максимальный срок выполнения действия - 1 день;</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lastRenderedPageBreak/>
        <w:t xml:space="preserve">        3.2.2.производится выезд на место предполагаемых работ для уточнения схемы места проведения работ. Максимальный срок выполнения действия - 2 дня;</w:t>
      </w:r>
    </w:p>
    <w:p w:rsidR="00282A95" w:rsidRDefault="00282A95" w:rsidP="00282A95">
      <w:pPr>
        <w:pStyle w:val="a2cxspmiddlecxspmiddle"/>
        <w:spacing w:before="0" w:beforeAutospacing="0" w:after="0" w:afterAutospacing="0"/>
        <w:contextualSpacing/>
        <w:jc w:val="both"/>
        <w:rPr>
          <w:color w:val="000000"/>
          <w:sz w:val="28"/>
          <w:szCs w:val="28"/>
        </w:rPr>
      </w:pPr>
      <w:r>
        <w:rPr>
          <w:color w:val="000000"/>
          <w:sz w:val="28"/>
          <w:szCs w:val="28"/>
        </w:rPr>
        <w:t xml:space="preserve">        3.2.3.в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xml:space="preserve">       3.2.4.принимает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 день;</w:t>
      </w:r>
    </w:p>
    <w:p w:rsidR="00282A95" w:rsidRDefault="00282A95" w:rsidP="00282A95">
      <w:pPr>
        <w:pStyle w:val="a20"/>
        <w:numPr>
          <w:ilvl w:val="1"/>
          <w:numId w:val="6"/>
        </w:numPr>
        <w:spacing w:before="0" w:beforeAutospacing="0" w:after="0" w:afterAutospacing="0"/>
        <w:contextualSpacing/>
        <w:jc w:val="both"/>
        <w:rPr>
          <w:color w:val="000000"/>
          <w:sz w:val="28"/>
          <w:szCs w:val="28"/>
        </w:rPr>
      </w:pPr>
      <w:r>
        <w:rPr>
          <w:color w:val="000000"/>
          <w:sz w:val="28"/>
          <w:szCs w:val="28"/>
        </w:rPr>
        <w:t>Оформление и выдача разрешения на перемещение отходов строительства, сноса зданий и сооружений, в том числе грунтов.</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3.3.1.Разрешение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 сельского поселения «Ара-Иля».</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3.3.2.разрешение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«Ара-Иля». Максимальный срок выполнения действия – 2 дня.</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3.4.Оформление отказа в выдаче разрешения на перемещение отходов строительства, сноса зданий и сооружений, в том числе грунтов.</w:t>
      </w:r>
    </w:p>
    <w:p w:rsidR="00282A95" w:rsidRDefault="00282A95" w:rsidP="00282A95">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olor w:val="000000"/>
          <w:sz w:val="28"/>
          <w:szCs w:val="28"/>
        </w:rPr>
        <w:t>3.4.1.Специалист,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Pr>
          <w:rFonts w:ascii="Times New Roman" w:eastAsia="Times New Roman" w:hAnsi="Times New Roman"/>
          <w:color w:val="000000"/>
          <w:sz w:val="28"/>
          <w:szCs w:val="28"/>
        </w:rPr>
        <w:t xml:space="preserve"> Максимальный срок выполнения действия – 3 дня.</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3.4.2.Подготовленное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для визирования специалисту администрации, после чего – на подпись к </w:t>
      </w:r>
      <w:proofErr w:type="spellStart"/>
      <w:r>
        <w:rPr>
          <w:rFonts w:ascii="Times New Roman" w:eastAsia="Times New Roman" w:hAnsi="Times New Roman"/>
          <w:color w:val="000000"/>
          <w:sz w:val="28"/>
          <w:szCs w:val="28"/>
        </w:rPr>
        <w:t>Главесельского</w:t>
      </w:r>
      <w:proofErr w:type="spellEnd"/>
      <w:r>
        <w:rPr>
          <w:rFonts w:ascii="Times New Roman" w:eastAsia="Times New Roman" w:hAnsi="Times New Roman"/>
          <w:color w:val="000000"/>
          <w:sz w:val="28"/>
          <w:szCs w:val="28"/>
        </w:rPr>
        <w:t xml:space="preserve"> поселения «__________», с последующей регистрацией в Журнале регистрации исходящей документации.</w:t>
      </w:r>
    </w:p>
    <w:p w:rsidR="00282A95" w:rsidRDefault="00282A95" w:rsidP="00282A95">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3.4.3.Один экземпляр письма с отказом в выдаче разрешения на перемещение 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Pr>
          <w:rFonts w:ascii="Times New Roman" w:eastAsia="Times New Roman" w:hAnsi="Times New Roman"/>
          <w:color w:val="000000"/>
          <w:sz w:val="28"/>
          <w:szCs w:val="28"/>
        </w:rPr>
        <w:lastRenderedPageBreak/>
        <w:t>утвержденной номенклатурой дел. Максимальный срок выполнения действия – 2 дня.</w:t>
      </w:r>
    </w:p>
    <w:p w:rsidR="00282A95" w:rsidRDefault="00282A95" w:rsidP="00282A95">
      <w:pPr>
        <w:spacing w:after="0" w:line="240" w:lineRule="auto"/>
        <w:ind w:firstLine="709"/>
        <w:jc w:val="both"/>
        <w:rPr>
          <w:rFonts w:ascii="Times New Roman" w:eastAsia="Times New Roman" w:hAnsi="Times New Roman"/>
          <w:sz w:val="28"/>
          <w:szCs w:val="28"/>
        </w:rPr>
      </w:pPr>
    </w:p>
    <w:p w:rsidR="00282A95" w:rsidRDefault="00282A95" w:rsidP="00282A95">
      <w:pPr>
        <w:pStyle w:val="a5"/>
        <w:spacing w:after="0" w:line="240" w:lineRule="auto"/>
        <w:ind w:left="0"/>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4.Порядок и формы </w:t>
      </w:r>
      <w:proofErr w:type="gramStart"/>
      <w:r>
        <w:rPr>
          <w:rFonts w:ascii="Times New Roman" w:eastAsia="Times New Roman" w:hAnsi="Times New Roman" w:cs="Times New Roman"/>
          <w:b/>
          <w:bCs/>
          <w:color w:val="000000"/>
          <w:sz w:val="28"/>
          <w:szCs w:val="28"/>
          <w:lang w:eastAsia="ru-RU"/>
        </w:rPr>
        <w:t>контроля за</w:t>
      </w:r>
      <w:proofErr w:type="gramEnd"/>
      <w:r>
        <w:rPr>
          <w:rFonts w:ascii="Times New Roman" w:eastAsia="Times New Roman" w:hAnsi="Times New Roman" w:cs="Times New Roman"/>
          <w:b/>
          <w:bCs/>
          <w:color w:val="000000"/>
          <w:sz w:val="28"/>
          <w:szCs w:val="28"/>
          <w:lang w:eastAsia="ru-RU"/>
        </w:rPr>
        <w:t xml:space="preserve"> исполнением муниципальной услуги</w:t>
      </w:r>
    </w:p>
    <w:p w:rsidR="00282A95" w:rsidRDefault="00282A95" w:rsidP="00282A95">
      <w:pPr>
        <w:pStyle w:val="a20"/>
        <w:numPr>
          <w:ilvl w:val="1"/>
          <w:numId w:val="7"/>
        </w:numPr>
        <w:spacing w:before="0" w:beforeAutospacing="0" w:after="0" w:afterAutospacing="0"/>
        <w:ind w:left="0" w:firstLine="0"/>
        <w:contextualSpacing/>
        <w:jc w:val="both"/>
        <w:rPr>
          <w:color w:val="000000"/>
          <w:sz w:val="28"/>
          <w:szCs w:val="28"/>
        </w:rPr>
      </w:pPr>
      <w:r>
        <w:rPr>
          <w:color w:val="000000"/>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 «Ар</w:t>
      </w:r>
      <w:proofErr w:type="gramStart"/>
      <w:r>
        <w:rPr>
          <w:color w:val="000000"/>
          <w:sz w:val="28"/>
          <w:szCs w:val="28"/>
        </w:rPr>
        <w:t>а-</w:t>
      </w:r>
      <w:proofErr w:type="gramEnd"/>
      <w:r>
        <w:rPr>
          <w:color w:val="000000"/>
          <w:sz w:val="28"/>
          <w:szCs w:val="28"/>
        </w:rPr>
        <w:t>-</w:t>
      </w:r>
      <w:proofErr w:type="spellStart"/>
      <w:r>
        <w:rPr>
          <w:color w:val="000000"/>
          <w:sz w:val="28"/>
          <w:szCs w:val="28"/>
        </w:rPr>
        <w:t>Иля</w:t>
      </w:r>
      <w:proofErr w:type="spellEnd"/>
      <w:r>
        <w:rPr>
          <w:color w:val="000000"/>
          <w:sz w:val="28"/>
          <w:szCs w:val="28"/>
        </w:rPr>
        <w:t>».</w:t>
      </w:r>
    </w:p>
    <w:p w:rsidR="00282A95" w:rsidRDefault="00282A95" w:rsidP="00282A95">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282A95" w:rsidRDefault="00282A95" w:rsidP="00282A95">
      <w:pPr>
        <w:pStyle w:val="a2cxspmiddle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282A95" w:rsidRDefault="00282A95" w:rsidP="00282A95">
      <w:pPr>
        <w:pStyle w:val="a2cxspmiddle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Глава сельского поселения «Ара-Иля» проводит проверки полноты и качества предоставления муниципальной услуги специалистами.</w:t>
      </w:r>
    </w:p>
    <w:p w:rsidR="00282A95" w:rsidRDefault="00282A95" w:rsidP="00282A95">
      <w:pPr>
        <w:pStyle w:val="a2cxspmiddlecxspmiddle"/>
        <w:numPr>
          <w:ilvl w:val="1"/>
          <w:numId w:val="7"/>
        </w:numPr>
        <w:spacing w:before="0" w:beforeAutospacing="0" w:after="0" w:afterAutospacing="0"/>
        <w:ind w:left="0" w:firstLine="0"/>
        <w:contextualSpacing/>
        <w:jc w:val="both"/>
        <w:rPr>
          <w:color w:val="000000"/>
          <w:sz w:val="28"/>
          <w:szCs w:val="28"/>
        </w:rPr>
      </w:pPr>
      <w:r>
        <w:rPr>
          <w:color w:val="000000"/>
          <w:sz w:val="28"/>
          <w:szCs w:val="28"/>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282A95" w:rsidRDefault="00282A95" w:rsidP="00282A95">
      <w:pPr>
        <w:pStyle w:val="a20"/>
        <w:numPr>
          <w:ilvl w:val="1"/>
          <w:numId w:val="7"/>
        </w:numPr>
        <w:spacing w:before="0" w:beforeAutospacing="0" w:after="0" w:afterAutospacing="0"/>
        <w:ind w:left="0" w:firstLine="0"/>
        <w:contextualSpacing/>
        <w:jc w:val="both"/>
        <w:rPr>
          <w:color w:val="000000"/>
          <w:sz w:val="28"/>
          <w:szCs w:val="28"/>
        </w:rPr>
      </w:pPr>
      <w:r>
        <w:rPr>
          <w:color w:val="000000"/>
          <w:sz w:val="28"/>
          <w:szCs w:val="28"/>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282A95" w:rsidRDefault="00282A95" w:rsidP="00282A95">
      <w:pPr>
        <w:pStyle w:val="a20"/>
        <w:numPr>
          <w:ilvl w:val="1"/>
          <w:numId w:val="7"/>
        </w:numPr>
        <w:spacing w:before="0" w:beforeAutospacing="0" w:after="0" w:afterAutospacing="0"/>
        <w:ind w:left="0" w:firstLine="0"/>
        <w:contextualSpacing/>
        <w:jc w:val="both"/>
        <w:rPr>
          <w:color w:val="000000"/>
          <w:sz w:val="28"/>
          <w:szCs w:val="28"/>
        </w:rPr>
      </w:pPr>
      <w:r>
        <w:rPr>
          <w:color w:val="000000"/>
          <w:sz w:val="28"/>
          <w:szCs w:val="28"/>
        </w:rPr>
        <w:t>Специалист, ответственный за выдачу разрешений, несет персональную ответственность за соблюдение сроков и порядка их выдачи.</w:t>
      </w:r>
    </w:p>
    <w:p w:rsidR="00282A95" w:rsidRDefault="00282A95" w:rsidP="00282A95">
      <w:pPr>
        <w:spacing w:after="0" w:line="240" w:lineRule="auto"/>
        <w:jc w:val="both"/>
        <w:rPr>
          <w:rFonts w:ascii="Times New Roman" w:eastAsia="Times New Roman" w:hAnsi="Times New Roman"/>
          <w:color w:val="000000"/>
          <w:sz w:val="28"/>
          <w:szCs w:val="28"/>
        </w:rPr>
      </w:pPr>
    </w:p>
    <w:p w:rsidR="00282A95" w:rsidRDefault="00282A95" w:rsidP="00282A95">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5.Порядок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главы администрации сельского поселения «Ара-Иля» в досудебном порядке, или в судебном порядке. Обжалование решений, принятых в ходе предоставления муниципальной услуги</w:t>
      </w:r>
      <w:proofErr w:type="gramStart"/>
      <w:r>
        <w:rPr>
          <w:rFonts w:ascii="Times New Roman" w:eastAsia="Times New Roman" w:hAnsi="Times New Roman"/>
          <w:color w:val="000000"/>
          <w:sz w:val="28"/>
          <w:szCs w:val="28"/>
        </w:rPr>
        <w:t xml:space="preserve"> ,</w:t>
      </w:r>
      <w:proofErr w:type="gramEnd"/>
      <w:r>
        <w:rPr>
          <w:rFonts w:ascii="Times New Roman" w:eastAsia="Times New Roman" w:hAnsi="Times New Roman"/>
          <w:color w:val="000000"/>
          <w:sz w:val="28"/>
          <w:szCs w:val="28"/>
        </w:rPr>
        <w:t>возможно только в судебном порядке.</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lastRenderedPageBreak/>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фамилия, имя, отчество гражданина (наименование юридического лица), которым подается жалоба, его место жительства или пребывания;</w:t>
      </w:r>
    </w:p>
    <w:p w:rsidR="00282A95" w:rsidRDefault="00282A95" w:rsidP="00282A95">
      <w:pPr>
        <w:pStyle w:val="a20"/>
        <w:spacing w:before="0" w:beforeAutospacing="0" w:after="0" w:afterAutospacing="0"/>
        <w:contextualSpacing/>
        <w:jc w:val="both"/>
        <w:rPr>
          <w:color w:val="000000"/>
          <w:sz w:val="28"/>
          <w:szCs w:val="28"/>
        </w:rPr>
      </w:pPr>
      <w:proofErr w:type="gramStart"/>
      <w:r>
        <w:rPr>
          <w:color w:val="000000"/>
          <w:sz w:val="28"/>
          <w:szCs w:val="28"/>
        </w:rPr>
        <w:t>- наименование органа, должности, фамилии, имени и отчества работника (при наличии информации), решение, действие (бездействие) которого обжалуется;</w:t>
      </w:r>
      <w:proofErr w:type="gramEnd"/>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суть обжалуемого действия (бездействия).</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Дополнительно указываются:</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причины несогласия с обжалуемым действием (бездействием);</w:t>
      </w:r>
    </w:p>
    <w:p w:rsidR="00282A95" w:rsidRDefault="00282A95" w:rsidP="00282A95">
      <w:pPr>
        <w:pStyle w:val="a2cxspmiddle"/>
        <w:spacing w:before="0" w:beforeAutospacing="0" w:after="0" w:afterAutospacing="0"/>
        <w:contextualSpacing/>
        <w:jc w:val="both"/>
        <w:rPr>
          <w:color w:val="000000"/>
          <w:sz w:val="28"/>
          <w:szCs w:val="28"/>
        </w:rPr>
      </w:pPr>
      <w:r>
        <w:rPr>
          <w:color w:val="000000"/>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82A95" w:rsidRDefault="00282A95" w:rsidP="00282A95">
      <w:pPr>
        <w:pStyle w:val="a2cxspmiddle"/>
        <w:spacing w:before="0" w:beforeAutospacing="0" w:after="0" w:afterAutospacing="0"/>
        <w:contextualSpacing/>
        <w:jc w:val="both"/>
        <w:rPr>
          <w:sz w:val="28"/>
          <w:szCs w:val="28"/>
        </w:rPr>
      </w:pPr>
      <w:r>
        <w:rPr>
          <w:color w:val="000000"/>
          <w:sz w:val="28"/>
          <w:szCs w:val="28"/>
        </w:rPr>
        <w:t xml:space="preserve">- требования о признании </w:t>
      </w:r>
      <w:proofErr w:type="gramStart"/>
      <w:r>
        <w:rPr>
          <w:color w:val="000000"/>
          <w:sz w:val="28"/>
          <w:szCs w:val="28"/>
        </w:rPr>
        <w:t>незаконным</w:t>
      </w:r>
      <w:proofErr w:type="gramEnd"/>
      <w:r>
        <w:rPr>
          <w:color w:val="000000"/>
          <w:sz w:val="28"/>
          <w:szCs w:val="28"/>
        </w:rPr>
        <w:t xml:space="preserve"> действия (бездействия);</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иные сведения, которые потребитель результатов предоставления муниципальной услуги считает необходимым сообщить.</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Жалоба подписывается подавшим ее потребителем результатов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Pr>
          <w:rFonts w:ascii="Times New Roman" w:eastAsia="Times New Roman" w:hAnsi="Times New Roman"/>
          <w:color w:val="000000"/>
          <w:sz w:val="28"/>
          <w:szCs w:val="28"/>
        </w:rPr>
        <w:t>требований потребителя результатов предоставления муниципальной услуги</w:t>
      </w:r>
      <w:proofErr w:type="gramEnd"/>
      <w:r>
        <w:rPr>
          <w:rFonts w:ascii="Times New Roman" w:eastAsia="Times New Roman" w:hAnsi="Times New Roman"/>
          <w:color w:val="000000"/>
          <w:sz w:val="28"/>
          <w:szCs w:val="28"/>
        </w:rPr>
        <w:t xml:space="preserve"> и о признании неправомерным действия (бездействия), либо об отказе в удовлетворении жалобы.</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Обращение потребителя результатов предоставления муниципальной услуги не рассматривается в следующих случаях:</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roofErr w:type="gramEnd"/>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отсутствия подписи на обращении потребителя результатов предоставления муниципальной услуги;</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если предметом жалобы является судебное решение, принятое в ходе предоставления муниципальной услуги.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Потребители результатов предоставления муниципальной </w:t>
      </w:r>
      <w:proofErr w:type="spellStart"/>
      <w:r>
        <w:rPr>
          <w:rFonts w:ascii="Times New Roman" w:eastAsia="Times New Roman" w:hAnsi="Times New Roman"/>
          <w:color w:val="000000"/>
          <w:sz w:val="28"/>
          <w:szCs w:val="28"/>
        </w:rPr>
        <w:t>услугивправе</w:t>
      </w:r>
      <w:proofErr w:type="spellEnd"/>
      <w:r>
        <w:rPr>
          <w:rFonts w:ascii="Times New Roman" w:eastAsia="Times New Roman" w:hAnsi="Times New Roman"/>
          <w:color w:val="000000"/>
          <w:sz w:val="28"/>
          <w:szCs w:val="28"/>
        </w:rPr>
        <w:t xml:space="preserve">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суде могут быть обжалованы решения, действия или бездействия, в результате которых:</w:t>
      </w:r>
    </w:p>
    <w:p w:rsidR="00282A95" w:rsidRDefault="00282A95" w:rsidP="00282A95">
      <w:pPr>
        <w:pStyle w:val="a5"/>
        <w:spacing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нарушены права и свободы потребителя результатов предоставления муниципальной услуги;</w:t>
      </w:r>
    </w:p>
    <w:p w:rsidR="00282A95" w:rsidRDefault="00282A95" w:rsidP="00282A95">
      <w:pPr>
        <w:pStyle w:val="a20"/>
        <w:spacing w:before="0" w:beforeAutospacing="0" w:after="0" w:afterAutospacing="0"/>
        <w:contextualSpacing/>
        <w:jc w:val="both"/>
        <w:rPr>
          <w:sz w:val="28"/>
          <w:szCs w:val="28"/>
        </w:rPr>
      </w:pPr>
      <w:r>
        <w:rPr>
          <w:color w:val="000000"/>
          <w:sz w:val="28"/>
          <w:szCs w:val="28"/>
        </w:rPr>
        <w:t>- созданы препятствия к осуществлению потребителем результатов предоставления муниципальной услуги его прав и свобод;</w:t>
      </w:r>
    </w:p>
    <w:p w:rsidR="00282A95" w:rsidRDefault="00282A95" w:rsidP="00282A95">
      <w:pPr>
        <w:pStyle w:val="a20"/>
        <w:spacing w:before="0" w:beforeAutospacing="0" w:after="0" w:afterAutospacing="0"/>
        <w:contextualSpacing/>
        <w:jc w:val="both"/>
        <w:rPr>
          <w:color w:val="000000"/>
          <w:sz w:val="28"/>
          <w:szCs w:val="28"/>
        </w:rPr>
      </w:pPr>
      <w:r>
        <w:rPr>
          <w:color w:val="000000"/>
          <w:sz w:val="28"/>
          <w:szCs w:val="28"/>
        </w:rPr>
        <w:t>-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Потребитель результатов предоставления муниципальной </w:t>
      </w:r>
      <w:proofErr w:type="spellStart"/>
      <w:r>
        <w:rPr>
          <w:rFonts w:ascii="Times New Roman" w:eastAsia="Times New Roman" w:hAnsi="Times New Roman"/>
          <w:color w:val="000000"/>
          <w:sz w:val="28"/>
          <w:szCs w:val="28"/>
        </w:rPr>
        <w:t>услугивправе</w:t>
      </w:r>
      <w:proofErr w:type="spellEnd"/>
      <w:r>
        <w:rPr>
          <w:rFonts w:ascii="Times New Roman" w:eastAsia="Times New Roman" w:hAnsi="Times New Roman"/>
          <w:color w:val="000000"/>
          <w:sz w:val="28"/>
          <w:szCs w:val="28"/>
        </w:rPr>
        <w:t xml:space="preserve"> обжаловать как вышеназванные решения, </w:t>
      </w:r>
      <w:proofErr w:type="gramStart"/>
      <w:r>
        <w:rPr>
          <w:rFonts w:ascii="Times New Roman" w:eastAsia="Times New Roman" w:hAnsi="Times New Roman"/>
          <w:color w:val="000000"/>
          <w:sz w:val="28"/>
          <w:szCs w:val="28"/>
        </w:rPr>
        <w:t>действия</w:t>
      </w:r>
      <w:proofErr w:type="gramEnd"/>
      <w:r>
        <w:rPr>
          <w:rFonts w:ascii="Times New Roman" w:eastAsia="Times New Roman" w:hAnsi="Times New Roman"/>
          <w:color w:val="000000"/>
          <w:sz w:val="28"/>
          <w:szCs w:val="28"/>
        </w:rPr>
        <w:t xml:space="preserve"> или бездействия, так и послужившую основанием для их принятия или совершения информацию, либо то и другое одновременно.</w:t>
      </w:r>
    </w:p>
    <w:p w:rsidR="00282A95" w:rsidRDefault="00282A95" w:rsidP="00282A95">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Обращения, содержащие обжалование действий (бездействия</w:t>
      </w:r>
      <w:proofErr w:type="gramStart"/>
      <w:r>
        <w:rPr>
          <w:rFonts w:ascii="Times New Roman" w:eastAsia="Times New Roman" w:hAnsi="Times New Roman"/>
          <w:color w:val="000000"/>
          <w:sz w:val="28"/>
          <w:szCs w:val="28"/>
        </w:rPr>
        <w:t>)к</w:t>
      </w:r>
      <w:proofErr w:type="gramEnd"/>
      <w:r>
        <w:rPr>
          <w:rFonts w:ascii="Times New Roman" w:eastAsia="Times New Roman" w:hAnsi="Times New Roman"/>
          <w:color w:val="000000"/>
          <w:sz w:val="28"/>
          <w:szCs w:val="28"/>
        </w:rPr>
        <w:t>онкретных должностных лиц отдела, не могут направляться этим должностным лицам отдела для рассмотрения и ответа.</w:t>
      </w:r>
    </w:p>
    <w:p w:rsidR="00282A95" w:rsidRDefault="00282A95" w:rsidP="00282A95">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color w:val="000000"/>
          <w:sz w:val="28"/>
          <w:szCs w:val="28"/>
        </w:rPr>
        <w:t>В случае</w:t>
      </w:r>
      <w:proofErr w:type="gramStart"/>
      <w:r>
        <w:rPr>
          <w:rFonts w:ascii="Times New Roman" w:eastAsia="Times New Roman" w:hAnsi="Times New Roman"/>
          <w:color w:val="000000"/>
          <w:sz w:val="28"/>
          <w:szCs w:val="28"/>
        </w:rPr>
        <w:t>,</w:t>
      </w:r>
      <w:proofErr w:type="gramEnd"/>
      <w:r>
        <w:rPr>
          <w:rFonts w:ascii="Times New Roman" w:eastAsia="Times New Roman" w:hAnsi="Times New Roman"/>
          <w:color w:val="000000"/>
          <w:sz w:val="28"/>
          <w:szCs w:val="28"/>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282A95" w:rsidRDefault="00282A95" w:rsidP="00282A95">
      <w:pPr>
        <w:spacing w:after="0"/>
        <w:jc w:val="center"/>
        <w:rPr>
          <w:rFonts w:ascii="Times New Roman" w:eastAsia="Calibri" w:hAnsi="Times New Roman"/>
          <w:sz w:val="28"/>
          <w:szCs w:val="28"/>
          <w:lang w:eastAsia="en-US"/>
        </w:rPr>
      </w:pPr>
    </w:p>
    <w:p w:rsidR="00282A95" w:rsidRDefault="00282A95" w:rsidP="00282A95">
      <w:pPr>
        <w:spacing w:after="0"/>
        <w:jc w:val="center"/>
        <w:rPr>
          <w:rFonts w:ascii="Times New Roman" w:hAnsi="Times New Roman"/>
          <w:sz w:val="28"/>
          <w:szCs w:val="28"/>
        </w:rPr>
      </w:pPr>
      <w:r>
        <w:rPr>
          <w:rFonts w:ascii="Times New Roman" w:hAnsi="Times New Roman"/>
          <w:sz w:val="28"/>
          <w:szCs w:val="28"/>
        </w:rPr>
        <w:t>_________________</w:t>
      </w:r>
    </w:p>
    <w:p w:rsidR="00282A95" w:rsidRDefault="00282A95" w:rsidP="00282A95">
      <w:pPr>
        <w:spacing w:after="0"/>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ПРИЛОЖЕНИЕ 1</w:t>
      </w:r>
    </w:p>
    <w:p w:rsidR="00282A95" w:rsidRDefault="00282A95" w:rsidP="00282A95">
      <w:pPr>
        <w:spacing w:after="0"/>
        <w:jc w:val="right"/>
        <w:rPr>
          <w:rFonts w:ascii="Times New Roman" w:eastAsia="Calibri" w:hAnsi="Times New Roman"/>
          <w:sz w:val="28"/>
          <w:szCs w:val="28"/>
          <w:lang w:eastAsia="en-US"/>
        </w:rPr>
      </w:pPr>
      <w:r>
        <w:rPr>
          <w:rFonts w:ascii="Times New Roman" w:eastAsia="Times New Roman" w:hAnsi="Times New Roman"/>
          <w:bCs/>
          <w:color w:val="000000"/>
          <w:sz w:val="28"/>
          <w:szCs w:val="28"/>
        </w:rPr>
        <w:t xml:space="preserve">к регламенту по предоставлению </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муниципальной услуги «Выдача</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разрешения на перемещение отходов </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строительства, сноса зданий</w:t>
      </w:r>
    </w:p>
    <w:p w:rsidR="00282A95" w:rsidRDefault="00282A95" w:rsidP="00282A95">
      <w:pPr>
        <w:spacing w:after="0" w:line="240" w:lineRule="auto"/>
        <w:jc w:val="right"/>
        <w:rPr>
          <w:rFonts w:ascii="Times New Roman" w:eastAsia="Times New Roman" w:hAnsi="Times New Roman"/>
          <w:sz w:val="28"/>
          <w:szCs w:val="28"/>
        </w:rPr>
      </w:pPr>
      <w:r>
        <w:rPr>
          <w:rFonts w:ascii="Times New Roman" w:eastAsia="Times New Roman" w:hAnsi="Times New Roman"/>
          <w:bCs/>
          <w:color w:val="000000"/>
          <w:sz w:val="28"/>
          <w:szCs w:val="28"/>
        </w:rPr>
        <w:t xml:space="preserve"> и сооружений, в том числе грунтов»</w:t>
      </w:r>
    </w:p>
    <w:p w:rsidR="00282A95" w:rsidRDefault="00282A95" w:rsidP="00282A95">
      <w:pPr>
        <w:spacing w:after="0" w:line="240" w:lineRule="auto"/>
        <w:jc w:val="right"/>
        <w:rPr>
          <w:rFonts w:ascii="Times New Roman" w:eastAsia="Times New Roman" w:hAnsi="Times New Roman"/>
          <w:color w:val="000000"/>
          <w:sz w:val="28"/>
          <w:szCs w:val="28"/>
        </w:rPr>
      </w:pPr>
    </w:p>
    <w:p w:rsidR="00282A95" w:rsidRDefault="00282A95" w:rsidP="00282A95">
      <w:pPr>
        <w:spacing w:after="0" w:line="240" w:lineRule="auto"/>
        <w:rPr>
          <w:rFonts w:ascii="Times New Roman" w:eastAsia="Times New Roman" w:hAnsi="Times New Roman"/>
          <w:color w:val="000000"/>
          <w:sz w:val="27"/>
          <w:szCs w:val="27"/>
        </w:rPr>
      </w:pPr>
    </w:p>
    <w:p w:rsidR="00282A95" w:rsidRDefault="00282A95" w:rsidP="00282A95">
      <w:pPr>
        <w:spacing w:after="0" w:line="240" w:lineRule="auto"/>
        <w:jc w:val="center"/>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                                                                                         Главе сельского поселения</w:t>
      </w:r>
    </w:p>
    <w:p w:rsidR="00282A95" w:rsidRDefault="00282A95" w:rsidP="00282A95">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8"/>
          <w:szCs w:val="28"/>
        </w:rPr>
        <w:t>«_____________</w:t>
      </w:r>
      <w:r>
        <w:rPr>
          <w:rFonts w:ascii="Times New Roman" w:eastAsia="Times New Roman" w:hAnsi="Times New Roman"/>
          <w:color w:val="000000"/>
          <w:sz w:val="27"/>
          <w:szCs w:val="27"/>
        </w:rPr>
        <w:t>»</w:t>
      </w:r>
    </w:p>
    <w:p w:rsidR="00282A95" w:rsidRDefault="00282A95" w:rsidP="00282A95">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7"/>
          <w:szCs w:val="27"/>
        </w:rPr>
        <w:t>____________________</w:t>
      </w:r>
    </w:p>
    <w:p w:rsidR="00282A95" w:rsidRDefault="00282A95" w:rsidP="00282A95">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От__________________________</w:t>
      </w:r>
    </w:p>
    <w:p w:rsidR="00282A95" w:rsidRDefault="00282A95" w:rsidP="00282A95">
      <w:pPr>
        <w:spacing w:after="0" w:line="240" w:lineRule="auto"/>
        <w:jc w:val="right"/>
        <w:rPr>
          <w:rFonts w:ascii="Times New Roman" w:eastAsia="Times New Roman" w:hAnsi="Times New Roman"/>
          <w:sz w:val="24"/>
          <w:szCs w:val="24"/>
        </w:rPr>
      </w:pPr>
      <w:r>
        <w:rPr>
          <w:rFonts w:ascii="Times New Roman" w:eastAsia="Times New Roman" w:hAnsi="Times New Roman"/>
          <w:color w:val="000000"/>
          <w:sz w:val="27"/>
          <w:szCs w:val="27"/>
        </w:rPr>
        <w:t>__________________________</w:t>
      </w:r>
    </w:p>
    <w:p w:rsidR="00282A95" w:rsidRDefault="00282A95" w:rsidP="00282A95">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 xml:space="preserve">зарегистрированного </w:t>
      </w:r>
    </w:p>
    <w:p w:rsidR="00282A95" w:rsidRDefault="00282A95" w:rsidP="00282A95">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w:t>
      </w:r>
      <w:proofErr w:type="gramStart"/>
      <w:r>
        <w:rPr>
          <w:rFonts w:ascii="Times New Roman" w:eastAsia="Times New Roman" w:hAnsi="Times New Roman"/>
          <w:color w:val="000000"/>
          <w:sz w:val="27"/>
          <w:szCs w:val="27"/>
        </w:rPr>
        <w:t>проживающего</w:t>
      </w:r>
      <w:proofErr w:type="gramEnd"/>
      <w:r>
        <w:rPr>
          <w:rFonts w:ascii="Times New Roman" w:eastAsia="Times New Roman" w:hAnsi="Times New Roman"/>
          <w:color w:val="000000"/>
          <w:sz w:val="27"/>
          <w:szCs w:val="27"/>
        </w:rPr>
        <w:t>) по адресу</w:t>
      </w:r>
    </w:p>
    <w:p w:rsidR="00282A95" w:rsidRDefault="00282A95" w:rsidP="00282A95">
      <w:pPr>
        <w:spacing w:after="0" w:line="240" w:lineRule="auto"/>
        <w:jc w:val="right"/>
        <w:rPr>
          <w:rFonts w:ascii="Times New Roman" w:eastAsia="Times New Roman" w:hAnsi="Times New Roman"/>
          <w:color w:val="000000"/>
          <w:sz w:val="27"/>
          <w:szCs w:val="27"/>
        </w:rPr>
      </w:pPr>
      <w:r>
        <w:rPr>
          <w:rFonts w:ascii="Times New Roman" w:eastAsia="Times New Roman" w:hAnsi="Times New Roman"/>
          <w:color w:val="000000"/>
          <w:sz w:val="27"/>
          <w:szCs w:val="27"/>
        </w:rPr>
        <w:t>__________________________</w:t>
      </w:r>
    </w:p>
    <w:p w:rsidR="00282A95" w:rsidRDefault="00282A95" w:rsidP="00282A9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282A95" w:rsidRDefault="00282A95" w:rsidP="00282A9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_____________________________</w:t>
      </w:r>
    </w:p>
    <w:p w:rsidR="00282A95" w:rsidRDefault="00282A95" w:rsidP="00282A95">
      <w:pPr>
        <w:spacing w:after="0" w:line="240" w:lineRule="auto"/>
        <w:rPr>
          <w:rFonts w:ascii="Times New Roman" w:eastAsia="Times New Roman" w:hAnsi="Times New Roman"/>
          <w:color w:val="000000"/>
          <w:sz w:val="27"/>
          <w:szCs w:val="27"/>
        </w:rPr>
      </w:pPr>
    </w:p>
    <w:p w:rsidR="00282A95" w:rsidRDefault="00282A95" w:rsidP="00282A95">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Заявление</w:t>
      </w:r>
    </w:p>
    <w:p w:rsidR="00282A95" w:rsidRDefault="00282A95" w:rsidP="00282A95">
      <w:pPr>
        <w:spacing w:after="0" w:line="240" w:lineRule="auto"/>
        <w:jc w:val="center"/>
        <w:rPr>
          <w:rFonts w:ascii="Times New Roman" w:eastAsia="Times New Roman" w:hAnsi="Times New Roman"/>
          <w:sz w:val="28"/>
          <w:szCs w:val="28"/>
        </w:rPr>
      </w:pPr>
    </w:p>
    <w:p w:rsidR="00282A95" w:rsidRDefault="00282A95" w:rsidP="00282A95">
      <w:pPr>
        <w:spacing w:after="0"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Прошу выдать разрешение на перемещение отходов строительства, сноса зданий и сооружений, в том числе грунтов по адресу: ______________________________________________________________</w:t>
      </w:r>
    </w:p>
    <w:p w:rsidR="00282A95" w:rsidRDefault="00282A95" w:rsidP="00282A95">
      <w:pPr>
        <w:spacing w:after="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rPr>
        <w:t>__________________________________________________________________</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Обоснование (причина) __________________________________________________________________</w:t>
      </w:r>
    </w:p>
    <w:p w:rsidR="00282A95" w:rsidRDefault="00282A95" w:rsidP="00282A95">
      <w:pPr>
        <w:spacing w:after="0" w:line="240" w:lineRule="auto"/>
        <w:rPr>
          <w:rFonts w:ascii="Times New Roman" w:eastAsia="Times New Roman" w:hAnsi="Times New Roman"/>
          <w:sz w:val="28"/>
          <w:szCs w:val="28"/>
        </w:rPr>
      </w:pPr>
    </w:p>
    <w:p w:rsidR="00282A95" w:rsidRDefault="00282A95" w:rsidP="00282A95">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Ответ прошу вручить лично ______________     _________________________</w:t>
      </w:r>
    </w:p>
    <w:p w:rsidR="00282A95" w:rsidRDefault="00282A95" w:rsidP="00282A95">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 xml:space="preserve">                                                       подпись                                 Ф.И.О.</w:t>
      </w:r>
    </w:p>
    <w:p w:rsidR="00282A95" w:rsidRDefault="00282A95" w:rsidP="00282A95">
      <w:pPr>
        <w:spacing w:after="0" w:line="240" w:lineRule="auto"/>
        <w:rPr>
          <w:rFonts w:ascii="Times New Roman" w:eastAsia="Times New Roman" w:hAnsi="Times New Roman"/>
          <w:color w:val="000000"/>
          <w:sz w:val="28"/>
          <w:szCs w:val="28"/>
        </w:rPr>
      </w:pP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b/>
      </w:r>
    </w:p>
    <w:p w:rsidR="00282A95" w:rsidRDefault="00282A95" w:rsidP="00282A95">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Дата «____»___________ 20____ г.</w:t>
      </w:r>
    </w:p>
    <w:p w:rsidR="00282A95" w:rsidRDefault="00282A95" w:rsidP="00282A95">
      <w:pPr>
        <w:spacing w:after="0"/>
        <w:jc w:val="center"/>
        <w:rPr>
          <w:rFonts w:ascii="Times New Roman" w:eastAsia="Calibri" w:hAnsi="Times New Roman"/>
          <w:sz w:val="28"/>
          <w:szCs w:val="28"/>
          <w:lang w:eastAsia="en-US"/>
        </w:rPr>
      </w:pPr>
    </w:p>
    <w:p w:rsidR="00282A95" w:rsidRDefault="00282A95" w:rsidP="00282A95">
      <w:pPr>
        <w:spacing w:after="0"/>
        <w:jc w:val="center"/>
        <w:rPr>
          <w:rFonts w:ascii="Times New Roman" w:hAnsi="Times New Roman"/>
          <w:sz w:val="28"/>
          <w:szCs w:val="28"/>
        </w:rPr>
      </w:pPr>
    </w:p>
    <w:p w:rsidR="00282A95" w:rsidRDefault="00282A95" w:rsidP="00282A95">
      <w:pPr>
        <w:spacing w:after="0"/>
        <w:jc w:val="center"/>
        <w:rPr>
          <w:rFonts w:ascii="Times New Roman" w:hAnsi="Times New Roman"/>
          <w:sz w:val="28"/>
          <w:szCs w:val="28"/>
        </w:rPr>
      </w:pPr>
      <w:r>
        <w:rPr>
          <w:rFonts w:ascii="Times New Roman" w:hAnsi="Times New Roman"/>
          <w:sz w:val="28"/>
          <w:szCs w:val="28"/>
        </w:rPr>
        <w:t>_____________________</w:t>
      </w:r>
    </w:p>
    <w:p w:rsidR="00282A95" w:rsidRDefault="00282A95" w:rsidP="00282A95">
      <w:pPr>
        <w:spacing w:after="0"/>
        <w:rPr>
          <w:rFonts w:ascii="Times New Roman" w:hAnsi="Times New Roman"/>
          <w:sz w:val="28"/>
          <w:szCs w:val="28"/>
        </w:rPr>
      </w:pPr>
    </w:p>
    <w:p w:rsidR="00282A95" w:rsidRDefault="00282A95" w:rsidP="00282A95">
      <w:pPr>
        <w:spacing w:after="0"/>
        <w:rPr>
          <w:rFonts w:ascii="Times New Roman" w:hAnsi="Times New Roman"/>
          <w:sz w:val="28"/>
          <w:szCs w:val="28"/>
        </w:rPr>
      </w:pPr>
    </w:p>
    <w:p w:rsidR="00282A95" w:rsidRDefault="00282A95" w:rsidP="00282A95">
      <w:pPr>
        <w:spacing w:after="0"/>
        <w:rPr>
          <w:rFonts w:ascii="Times New Roman" w:hAnsi="Times New Roman"/>
          <w:sz w:val="28"/>
          <w:szCs w:val="28"/>
        </w:rPr>
      </w:pPr>
    </w:p>
    <w:p w:rsidR="00282A95" w:rsidRDefault="00282A95" w:rsidP="00282A95">
      <w:pPr>
        <w:spacing w:after="0" w:line="240" w:lineRule="auto"/>
        <w:jc w:val="right"/>
        <w:rPr>
          <w:rFonts w:ascii="Times New Roman" w:eastAsia="Times New Roman" w:hAnsi="Times New Roman"/>
          <w:bCs/>
          <w:color w:val="000000"/>
          <w:sz w:val="28"/>
          <w:szCs w:val="28"/>
        </w:rPr>
      </w:pP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ПРИЛОЖЕНИЕ  2</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к регламенту по предоставлению </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муниципальной услуги </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«Выдача разрешения на перемещение </w:t>
      </w:r>
    </w:p>
    <w:p w:rsidR="00282A95" w:rsidRDefault="00282A95" w:rsidP="00282A95">
      <w:pPr>
        <w:spacing w:after="0" w:line="240" w:lineRule="auto"/>
        <w:jc w:val="right"/>
        <w:rPr>
          <w:rFonts w:ascii="Times New Roman" w:eastAsia="Times New Roman" w:hAnsi="Times New Roman"/>
          <w:bCs/>
          <w:color w:val="000000"/>
          <w:sz w:val="28"/>
          <w:szCs w:val="28"/>
        </w:rPr>
      </w:pPr>
      <w:r>
        <w:rPr>
          <w:rFonts w:ascii="Times New Roman" w:eastAsia="Times New Roman" w:hAnsi="Times New Roman"/>
          <w:bCs/>
          <w:color w:val="000000"/>
          <w:sz w:val="28"/>
          <w:szCs w:val="28"/>
        </w:rPr>
        <w:lastRenderedPageBreak/>
        <w:t>отходов строительства, сноса</w:t>
      </w:r>
    </w:p>
    <w:p w:rsidR="00282A95" w:rsidRDefault="00282A95" w:rsidP="00282A95">
      <w:pPr>
        <w:spacing w:after="0" w:line="240" w:lineRule="auto"/>
        <w:jc w:val="right"/>
        <w:rPr>
          <w:rFonts w:ascii="Times New Roman" w:eastAsia="Times New Roman" w:hAnsi="Times New Roman"/>
          <w:sz w:val="28"/>
          <w:szCs w:val="28"/>
        </w:rPr>
      </w:pPr>
      <w:r>
        <w:rPr>
          <w:rFonts w:ascii="Times New Roman" w:eastAsia="Times New Roman" w:hAnsi="Times New Roman"/>
          <w:bCs/>
          <w:color w:val="000000"/>
          <w:sz w:val="28"/>
          <w:szCs w:val="28"/>
        </w:rPr>
        <w:t xml:space="preserve"> зданий и сооружений, в том числе грунтов»</w:t>
      </w:r>
    </w:p>
    <w:p w:rsidR="00282A95" w:rsidRDefault="00282A95" w:rsidP="00282A95">
      <w:pPr>
        <w:spacing w:after="0" w:line="240" w:lineRule="auto"/>
        <w:jc w:val="center"/>
        <w:rPr>
          <w:rFonts w:ascii="Times New Roman" w:eastAsia="Times New Roman" w:hAnsi="Times New Roman"/>
          <w:color w:val="000000"/>
          <w:sz w:val="28"/>
          <w:szCs w:val="28"/>
        </w:rPr>
      </w:pPr>
    </w:p>
    <w:p w:rsidR="00282A95" w:rsidRDefault="00282A95" w:rsidP="00282A95">
      <w:pPr>
        <w:spacing w:after="0" w:line="240" w:lineRule="auto"/>
        <w:jc w:val="center"/>
        <w:rPr>
          <w:rFonts w:ascii="Times New Roman" w:eastAsia="Times New Roman" w:hAnsi="Times New Roman"/>
          <w:color w:val="000000"/>
          <w:sz w:val="28"/>
          <w:szCs w:val="28"/>
        </w:rPr>
      </w:pPr>
    </w:p>
    <w:p w:rsidR="00282A95" w:rsidRDefault="00282A95" w:rsidP="00282A95">
      <w:pPr>
        <w:spacing w:after="0" w:line="240" w:lineRule="auto"/>
        <w:jc w:val="center"/>
        <w:rPr>
          <w:rFonts w:ascii="Times New Roman" w:eastAsia="Times New Roman" w:hAnsi="Times New Roman"/>
          <w:color w:val="000000"/>
          <w:sz w:val="28"/>
          <w:szCs w:val="28"/>
        </w:rPr>
      </w:pPr>
    </w:p>
    <w:p w:rsidR="00282A95" w:rsidRDefault="00282A95" w:rsidP="00282A95">
      <w:pPr>
        <w:spacing w:after="0" w:line="240" w:lineRule="auto"/>
        <w:jc w:val="center"/>
        <w:rPr>
          <w:rFonts w:ascii="Times New Roman" w:eastAsia="Times New Roman" w:hAnsi="Times New Roman"/>
          <w:color w:val="000000"/>
          <w:sz w:val="28"/>
          <w:szCs w:val="28"/>
        </w:rPr>
      </w:pPr>
    </w:p>
    <w:p w:rsidR="00282A95" w:rsidRDefault="00282A95" w:rsidP="00282A95">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Разрешение № ______________</w:t>
      </w:r>
    </w:p>
    <w:p w:rsidR="00282A95" w:rsidRDefault="00282A95" w:rsidP="00282A95">
      <w:pPr>
        <w:spacing w:after="0" w:line="240" w:lineRule="auto"/>
        <w:jc w:val="center"/>
        <w:rPr>
          <w:rFonts w:ascii="Times New Roman" w:eastAsia="Times New Roman" w:hAnsi="Times New Roman"/>
          <w:sz w:val="28"/>
          <w:szCs w:val="28"/>
        </w:rPr>
      </w:pPr>
    </w:p>
    <w:p w:rsidR="00282A95" w:rsidRDefault="00282A95" w:rsidP="00282A95">
      <w:pPr>
        <w:spacing w:after="0" w:line="240" w:lineRule="auto"/>
        <w:jc w:val="center"/>
        <w:rPr>
          <w:rFonts w:ascii="Times New Roman" w:eastAsia="Times New Roman" w:hAnsi="Times New Roman"/>
          <w:sz w:val="28"/>
          <w:szCs w:val="28"/>
        </w:rPr>
      </w:pPr>
      <w:r>
        <w:rPr>
          <w:rFonts w:ascii="Times New Roman" w:eastAsia="Times New Roman" w:hAnsi="Times New Roman"/>
          <w:color w:val="000000"/>
          <w:sz w:val="28"/>
          <w:szCs w:val="28"/>
        </w:rPr>
        <w:t>оформлено «_____»______________ 20___ г.</w:t>
      </w:r>
    </w:p>
    <w:p w:rsidR="00282A95" w:rsidRDefault="00282A95" w:rsidP="00282A95">
      <w:pPr>
        <w:spacing w:after="0" w:line="240" w:lineRule="auto"/>
        <w:rPr>
          <w:rFonts w:ascii="Times New Roman" w:eastAsia="Times New Roman" w:hAnsi="Times New Roman"/>
          <w:color w:val="000000"/>
          <w:sz w:val="28"/>
          <w:szCs w:val="28"/>
        </w:rPr>
      </w:pP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 </w:t>
      </w:r>
      <w:proofErr w:type="spellStart"/>
      <w:r>
        <w:rPr>
          <w:rFonts w:ascii="Times New Roman" w:eastAsia="Times New Roman" w:hAnsi="Times New Roman"/>
          <w:color w:val="000000"/>
          <w:sz w:val="28"/>
          <w:szCs w:val="28"/>
        </w:rPr>
        <w:t>следующиеработы</w:t>
      </w:r>
      <w:proofErr w:type="spellEnd"/>
      <w:r>
        <w:rPr>
          <w:rFonts w:ascii="Times New Roman" w:eastAsia="Times New Roman" w:hAnsi="Times New Roman"/>
          <w:color w:val="000000"/>
          <w:sz w:val="28"/>
          <w:szCs w:val="28"/>
        </w:rPr>
        <w:t>: __________________________________________________________________</w:t>
      </w:r>
    </w:p>
    <w:p w:rsidR="00282A95" w:rsidRDefault="00282A95" w:rsidP="00282A9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2A95" w:rsidRDefault="00282A95" w:rsidP="00282A95">
      <w:pPr>
        <w:spacing w:after="0" w:line="240" w:lineRule="auto"/>
        <w:rPr>
          <w:rFonts w:ascii="Times New Roman" w:eastAsia="Times New Roman" w:hAnsi="Times New Roman"/>
          <w:sz w:val="28"/>
          <w:szCs w:val="28"/>
        </w:rPr>
      </w:pPr>
    </w:p>
    <w:p w:rsidR="00282A95" w:rsidRDefault="00282A95" w:rsidP="00282A95">
      <w:pPr>
        <w:spacing w:after="0" w:line="240" w:lineRule="auto"/>
        <w:rPr>
          <w:rFonts w:ascii="Times New Roman" w:eastAsia="Times New Roman" w:hAnsi="Times New Roman"/>
          <w:sz w:val="28"/>
          <w:szCs w:val="28"/>
        </w:rPr>
      </w:pPr>
    </w:p>
    <w:p w:rsidR="00282A95" w:rsidRDefault="00282A95" w:rsidP="00282A95">
      <w:pPr>
        <w:spacing w:after="0" w:line="240" w:lineRule="auto"/>
        <w:rPr>
          <w:rFonts w:ascii="Times New Roman" w:eastAsia="Times New Roman" w:hAnsi="Times New Roman"/>
          <w:sz w:val="28"/>
          <w:szCs w:val="28"/>
        </w:rPr>
      </w:pPr>
      <w:r>
        <w:rPr>
          <w:rFonts w:ascii="Times New Roman" w:eastAsia="Times New Roman" w:hAnsi="Times New Roman"/>
          <w:color w:val="000000"/>
          <w:sz w:val="28"/>
          <w:szCs w:val="28"/>
        </w:rPr>
        <w:t>Специалист</w:t>
      </w:r>
      <w:r>
        <w:rPr>
          <w:rFonts w:ascii="Times New Roman" w:eastAsia="Times New Roman" w:hAnsi="Times New Roman"/>
          <w:sz w:val="28"/>
          <w:szCs w:val="28"/>
        </w:rPr>
        <w:t xml:space="preserve">  ____________________       /________________________/</w:t>
      </w:r>
    </w:p>
    <w:p w:rsidR="00282A95" w:rsidRDefault="00282A95" w:rsidP="00282A95">
      <w:pPr>
        <w:spacing w:after="0" w:line="240" w:lineRule="auto"/>
        <w:rPr>
          <w:rFonts w:ascii="Times New Roman" w:eastAsia="Times New Roman" w:hAnsi="Times New Roman"/>
          <w:sz w:val="28"/>
          <w:szCs w:val="28"/>
        </w:rPr>
      </w:pPr>
      <w:r>
        <w:rPr>
          <w:rFonts w:ascii="Times New Roman" w:eastAsia="Times New Roman" w:hAnsi="Times New Roman"/>
          <w:bCs/>
          <w:color w:val="000000"/>
          <w:sz w:val="28"/>
          <w:szCs w:val="28"/>
        </w:rPr>
        <w:t xml:space="preserve">                                                подпись                                                     Ф.И.О.</w:t>
      </w:r>
    </w:p>
    <w:p w:rsidR="00282A95" w:rsidRDefault="00282A95" w:rsidP="00282A95">
      <w:pPr>
        <w:jc w:val="center"/>
        <w:rPr>
          <w:rFonts w:ascii="Times New Roman" w:eastAsia="Calibri" w:hAnsi="Times New Roman"/>
          <w:sz w:val="28"/>
          <w:szCs w:val="28"/>
          <w:lang w:eastAsia="en-US"/>
        </w:rPr>
      </w:pPr>
    </w:p>
    <w:p w:rsidR="00282A95" w:rsidRDefault="00282A95" w:rsidP="00282A95">
      <w:pPr>
        <w:jc w:val="center"/>
        <w:rPr>
          <w:rFonts w:ascii="Times New Roman" w:hAnsi="Times New Roman"/>
          <w:sz w:val="28"/>
          <w:szCs w:val="28"/>
        </w:rPr>
      </w:pPr>
    </w:p>
    <w:p w:rsidR="00282A95" w:rsidRDefault="00282A95" w:rsidP="00282A95">
      <w:pPr>
        <w:rPr>
          <w:rFonts w:ascii="Times New Roman" w:hAnsi="Times New Roman"/>
          <w:sz w:val="28"/>
          <w:szCs w:val="28"/>
        </w:rPr>
      </w:pPr>
    </w:p>
    <w:p w:rsidR="00282A95" w:rsidRDefault="00282A95" w:rsidP="00282A95">
      <w:pPr>
        <w:pStyle w:val="a4"/>
        <w:jc w:val="center"/>
        <w:rPr>
          <w:bCs/>
          <w:sz w:val="28"/>
          <w:szCs w:val="28"/>
        </w:rPr>
      </w:pPr>
    </w:p>
    <w:p w:rsidR="00000000" w:rsidRDefault="0052661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1"/>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1">
    <w:nsid w:val="00000009"/>
    <w:multiLevelType w:val="multilevel"/>
    <w:tmpl w:val="00000008"/>
    <w:lvl w:ilvl="0">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2">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3">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4">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5">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6">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7">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lvl w:ilvl="8">
      <w:start w:val="2"/>
      <w:numFmt w:val="decimal"/>
      <w:lvlText w:val="2.7.%1."/>
      <w:lvlJc w:val="left"/>
      <w:pPr>
        <w:ind w:left="0" w:firstLine="0"/>
      </w:pPr>
      <w:rPr>
        <w:b w:val="0"/>
        <w:bCs w:val="0"/>
        <w:i w:val="0"/>
        <w:iCs w:val="0"/>
        <w:smallCaps w:val="0"/>
        <w:strike w:val="0"/>
        <w:dstrike w:val="0"/>
        <w:color w:val="000000"/>
        <w:spacing w:val="0"/>
        <w:w w:val="100"/>
        <w:position w:val="0"/>
        <w:sz w:val="27"/>
        <w:szCs w:val="27"/>
        <w:u w:val="none"/>
        <w:effect w:val="none"/>
      </w:rPr>
    </w:lvl>
  </w:abstractNum>
  <w:abstractNum w:abstractNumId="2">
    <w:nsid w:val="0000000F"/>
    <w:multiLevelType w:val="multilevel"/>
    <w:tmpl w:val="0000000E"/>
    <w:lvl w:ilvl="0">
      <w:start w:val="1"/>
      <w:numFmt w:val="decimal"/>
      <w:lvlText w:val="%1."/>
      <w:lvlJc w:val="left"/>
      <w:pPr>
        <w:ind w:left="0" w:firstLine="0"/>
      </w:pPr>
      <w:rPr>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lvl>
    <w:lvl w:ilvl="2">
      <w:start w:val="1"/>
      <w:numFmt w:val="decimal"/>
      <w:lvlText w:val="%1.%2."/>
      <w:lvlJc w:val="left"/>
      <w:pPr>
        <w:ind w:left="0" w:firstLine="0"/>
      </w:pPr>
    </w:lvl>
    <w:lvl w:ilvl="3">
      <w:start w:val="1"/>
      <w:numFmt w:val="decimal"/>
      <w:lvlText w:val="%1.%2."/>
      <w:lvlJc w:val="left"/>
      <w:pPr>
        <w:ind w:left="0" w:firstLine="0"/>
      </w:pPr>
    </w:lvl>
    <w:lvl w:ilvl="4">
      <w:start w:val="1"/>
      <w:numFmt w:val="decimal"/>
      <w:lvlText w:val="%1.%2."/>
      <w:lvlJc w:val="left"/>
      <w:pPr>
        <w:ind w:left="0" w:firstLine="0"/>
      </w:pPr>
    </w:lvl>
    <w:lvl w:ilvl="5">
      <w:start w:val="1"/>
      <w:numFmt w:val="decimal"/>
      <w:lvlText w:val="%1.%2."/>
      <w:lvlJc w:val="left"/>
      <w:pPr>
        <w:ind w:left="0" w:firstLine="0"/>
      </w:pPr>
    </w:lvl>
    <w:lvl w:ilvl="6">
      <w:start w:val="1"/>
      <w:numFmt w:val="decimal"/>
      <w:lvlText w:val="%1.%2."/>
      <w:lvlJc w:val="left"/>
      <w:pPr>
        <w:ind w:left="0" w:firstLine="0"/>
      </w:pPr>
    </w:lvl>
    <w:lvl w:ilvl="7">
      <w:start w:val="1"/>
      <w:numFmt w:val="decimal"/>
      <w:lvlText w:val="%1.%2."/>
      <w:lvlJc w:val="left"/>
      <w:pPr>
        <w:ind w:left="0" w:firstLine="0"/>
      </w:pPr>
    </w:lvl>
    <w:lvl w:ilvl="8">
      <w:start w:val="1"/>
      <w:numFmt w:val="decimal"/>
      <w:lvlText w:val="%1.%2."/>
      <w:lvlJc w:val="left"/>
      <w:pPr>
        <w:ind w:left="0" w:firstLine="0"/>
      </w:pPr>
    </w:lvl>
  </w:abstractNum>
  <w:abstractNum w:abstractNumId="3">
    <w:nsid w:val="147207CB"/>
    <w:multiLevelType w:val="multilevel"/>
    <w:tmpl w:val="5FAE04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3DB46A5B"/>
    <w:multiLevelType w:val="hybridMultilevel"/>
    <w:tmpl w:val="DA1044A4"/>
    <w:lvl w:ilvl="0" w:tplc="EE50F8D0">
      <w:start w:val="1"/>
      <w:numFmt w:val="decimal"/>
      <w:lvlText w:val="%1."/>
      <w:lvlJc w:val="left"/>
      <w:pPr>
        <w:ind w:left="2141" w:hanging="12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F77BF4"/>
    <w:multiLevelType w:val="multilevel"/>
    <w:tmpl w:val="0D04C2E8"/>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5459264A"/>
    <w:multiLevelType w:val="multilevel"/>
    <w:tmpl w:val="1E6EEB5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82A95"/>
    <w:rsid w:val="00282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Стиль Основной текст Знак,Знак Знак,Знак1 + Первая строка:  127 см Знак"/>
    <w:basedOn w:val="a0"/>
    <w:link w:val="a4"/>
    <w:semiHidden/>
    <w:locked/>
    <w:rsid w:val="00282A95"/>
    <w:rPr>
      <w:sz w:val="24"/>
      <w:szCs w:val="24"/>
    </w:rPr>
  </w:style>
  <w:style w:type="paragraph" w:styleId="a4">
    <w:name w:val="Body Text"/>
    <w:aliases w:val="Стиль Основной текст,Знак,Знак1 + Первая строка:  127 см"/>
    <w:basedOn w:val="a"/>
    <w:link w:val="a3"/>
    <w:semiHidden/>
    <w:unhideWhenUsed/>
    <w:rsid w:val="00282A95"/>
    <w:pPr>
      <w:spacing w:after="0" w:line="240" w:lineRule="auto"/>
      <w:jc w:val="both"/>
    </w:pPr>
    <w:rPr>
      <w:sz w:val="24"/>
      <w:szCs w:val="24"/>
    </w:rPr>
  </w:style>
  <w:style w:type="character" w:customStyle="1" w:styleId="1">
    <w:name w:val="Основной текст Знак1"/>
    <w:basedOn w:val="a0"/>
    <w:link w:val="a4"/>
    <w:uiPriority w:val="99"/>
    <w:semiHidden/>
    <w:rsid w:val="00282A95"/>
  </w:style>
  <w:style w:type="paragraph" w:styleId="a5">
    <w:name w:val="List Paragraph"/>
    <w:basedOn w:val="a"/>
    <w:uiPriority w:val="34"/>
    <w:qFormat/>
    <w:rsid w:val="00282A95"/>
    <w:pPr>
      <w:ind w:left="720"/>
    </w:pPr>
    <w:rPr>
      <w:rFonts w:ascii="Calibri" w:eastAsia="Calibri" w:hAnsi="Calibri" w:cs="Calibri"/>
      <w:lang w:eastAsia="en-US"/>
    </w:rPr>
  </w:style>
  <w:style w:type="paragraph" w:customStyle="1" w:styleId="ConsPlusTitle">
    <w:name w:val="ConsPlusTitle"/>
    <w:rsid w:val="00282A95"/>
    <w:pPr>
      <w:widowControl w:val="0"/>
      <w:suppressAutoHyphens/>
      <w:spacing w:after="0" w:line="240" w:lineRule="auto"/>
    </w:pPr>
    <w:rPr>
      <w:rFonts w:ascii="Arial" w:eastAsia="Lucida Sans Unicode" w:hAnsi="Arial" w:cs="Mangal"/>
      <w:sz w:val="20"/>
      <w:szCs w:val="24"/>
      <w:lang w:eastAsia="hi-IN" w:bidi="hi-IN"/>
    </w:rPr>
  </w:style>
  <w:style w:type="paragraph" w:customStyle="1" w:styleId="a2cxspmiddle">
    <w:name w:val="a2cxspmiddle"/>
    <w:basedOn w:val="a"/>
    <w:rsid w:val="0028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282A95"/>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a20">
    <w:name w:val="a2"/>
    <w:basedOn w:val="a"/>
    <w:rsid w:val="0028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
    <w:name w:val="a2cxspmiddlecxspmiddle"/>
    <w:basedOn w:val="a"/>
    <w:rsid w:val="00282A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cxspmiddle">
    <w:name w:val="a2cxspmiddlecxspmiddlecxspmiddle"/>
    <w:basedOn w:val="a"/>
    <w:rsid w:val="00282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48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4260</Words>
  <Characters>24283</Characters>
  <Application>Microsoft Office Word</Application>
  <DocSecurity>0</DocSecurity>
  <Lines>202</Lines>
  <Paragraphs>56</Paragraphs>
  <ScaleCrop>false</ScaleCrop>
  <Company/>
  <LinksUpToDate>false</LinksUpToDate>
  <CharactersWithSpaces>28487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2019-12-25T23:41:00Z</dcterms:created>
  <dcterms:modified xsi:type="dcterms:W3CDTF">2019-12-25T23:42:00Z</dcterms:modified>
</cp:coreProperties>
</file>