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1A" w:rsidRDefault="0009481A" w:rsidP="0009481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«Ар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9481A" w:rsidRDefault="0009481A" w:rsidP="0009481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«Дульдургинский район»</w:t>
      </w:r>
    </w:p>
    <w:p w:rsidR="0009481A" w:rsidRDefault="0009481A" w:rsidP="0009481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09481A" w:rsidRDefault="0009481A" w:rsidP="000948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481A" w:rsidRDefault="0009481A" w:rsidP="0009481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9481A" w:rsidRDefault="0009481A" w:rsidP="000948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481A" w:rsidRDefault="0009481A" w:rsidP="000948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ноября 2019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№  91</w:t>
      </w:r>
    </w:p>
    <w:p w:rsidR="0009481A" w:rsidRDefault="0009481A" w:rsidP="00094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с. Ара - 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</w:p>
    <w:p w:rsidR="0009481A" w:rsidRDefault="0009481A" w:rsidP="00094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 на территории</w:t>
      </w:r>
    </w:p>
    <w:p w:rsidR="0009481A" w:rsidRDefault="0009481A" w:rsidP="00094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«Ара-Иля»</w:t>
      </w:r>
    </w:p>
    <w:p w:rsidR="0009481A" w:rsidRDefault="0009481A" w:rsidP="0009481A">
      <w:pPr>
        <w:pStyle w:val="3"/>
        <w:spacing w:after="0"/>
        <w:ind w:left="0"/>
        <w:rPr>
          <w:b/>
          <w:sz w:val="28"/>
          <w:szCs w:val="28"/>
        </w:rPr>
      </w:pPr>
    </w:p>
    <w:p w:rsidR="0009481A" w:rsidRDefault="0009481A" w:rsidP="0009481A">
      <w:pPr>
        <w:pStyle w:val="3"/>
        <w:spacing w:after="0"/>
        <w:ind w:left="0"/>
        <w:rPr>
          <w:b/>
          <w:sz w:val="28"/>
          <w:szCs w:val="28"/>
        </w:rPr>
      </w:pPr>
    </w:p>
    <w:p w:rsidR="0009481A" w:rsidRDefault="0009481A" w:rsidP="000948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31 Налогового кодекса Российской Федерации, руководствуясь пунктом 1, статьи 40 Устава сельского поселения «Ара-Иля, Совета сельского поселения «Ара-Иля» решил:</w:t>
      </w:r>
    </w:p>
    <w:p w:rsidR="0009481A" w:rsidRDefault="0009481A" w:rsidP="000948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Ввести на территории сельского поселения «Ара-Иля</w:t>
      </w:r>
      <w:proofErr w:type="gramStart"/>
      <w:r>
        <w:rPr>
          <w:rFonts w:ascii="Times New Roman" w:hAnsi="Times New Roman" w:cs="Times New Roman"/>
          <w:sz w:val="28"/>
          <w:szCs w:val="28"/>
        </w:rPr>
        <w:t>»з</w:t>
      </w:r>
      <w:proofErr w:type="gramEnd"/>
      <w:r>
        <w:rPr>
          <w:rFonts w:ascii="Times New Roman" w:hAnsi="Times New Roman" w:cs="Times New Roman"/>
          <w:sz w:val="28"/>
          <w:szCs w:val="28"/>
        </w:rPr>
        <w:t>емельный налог (далее также – налог).</w:t>
      </w:r>
    </w:p>
    <w:p w:rsidR="0009481A" w:rsidRDefault="0009481A" w:rsidP="000948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Установить налоговые ставки в следующих размерах:</w:t>
      </w:r>
    </w:p>
    <w:p w:rsidR="0009481A" w:rsidRDefault="0009481A" w:rsidP="00094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1) 0,3 процента в отношении земельных участков:</w:t>
      </w:r>
    </w:p>
    <w:p w:rsidR="0009481A" w:rsidRDefault="0009481A" w:rsidP="000948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9481A" w:rsidRDefault="0009481A" w:rsidP="000948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9481A" w:rsidRDefault="0009481A" w:rsidP="000948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для собственных нужд и о внесении изменений в отдельные законодательные акты Российской Федерации»;</w:t>
      </w:r>
    </w:p>
    <w:p w:rsidR="0009481A" w:rsidRDefault="0009481A" w:rsidP="000948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9481A" w:rsidRDefault="0009481A" w:rsidP="000948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1,5 процента в отношении прочих земельных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допускается установление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диффериниированных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ставок в зависимости от категорий земель и (или) разрешенного использования земельного участка)</w:t>
      </w:r>
    </w:p>
    <w:p w:rsidR="0009481A" w:rsidRDefault="0009481A" w:rsidP="000948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налогового периода налогоплательщики-организации не уплачивают авансовые платежи по налогу</w:t>
      </w:r>
    </w:p>
    <w:p w:rsidR="0009481A" w:rsidRDefault="0009481A" w:rsidP="000948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Признать утратившим силу решение Совета сельского поселения «Ара-Иля» от 25.11.2014  года № 188</w:t>
      </w:r>
    </w:p>
    <w:p w:rsidR="0009481A" w:rsidRDefault="0009481A" w:rsidP="000948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09481A" w:rsidRDefault="0009481A" w:rsidP="0009481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Настоящее решение опубликовать (обнародовать)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на информационном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стенде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официальном сайте  Ара-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09481A" w:rsidRDefault="0009481A" w:rsidP="000948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481A" w:rsidRDefault="0009481A" w:rsidP="000948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Настоящее решение в течение пяти дней со дня принятия направить в Межрайонную инспекцию ФНС России </w:t>
      </w:r>
      <w:r>
        <w:rPr>
          <w:rFonts w:ascii="Times New Roman" w:hAnsi="Times New Roman" w:cs="Times New Roman"/>
          <w:color w:val="FF0000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по Забайкальскому краю.</w:t>
      </w:r>
    </w:p>
    <w:p w:rsidR="0009481A" w:rsidRDefault="0009481A" w:rsidP="0009481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9481A" w:rsidRDefault="0009481A" w:rsidP="0009481A">
      <w:pPr>
        <w:rPr>
          <w:rFonts w:ascii="Times New Roman" w:hAnsi="Times New Roman" w:cs="Times New Roman"/>
          <w:sz w:val="28"/>
          <w:szCs w:val="28"/>
        </w:rPr>
      </w:pPr>
    </w:p>
    <w:p w:rsidR="0009481A" w:rsidRDefault="0009481A" w:rsidP="0009481A">
      <w:pPr>
        <w:rPr>
          <w:rFonts w:ascii="Times New Roman" w:hAnsi="Times New Roman" w:cs="Times New Roman"/>
          <w:sz w:val="28"/>
          <w:szCs w:val="28"/>
        </w:rPr>
      </w:pPr>
    </w:p>
    <w:p w:rsidR="0009481A" w:rsidRDefault="0009481A" w:rsidP="0009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Н.В.Глотов</w:t>
      </w:r>
    </w:p>
    <w:p w:rsidR="00000000" w:rsidRDefault="008C784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81A"/>
    <w:rsid w:val="0009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0948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9481A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0948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948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2019-11-25T11:34:00Z</dcterms:created>
  <dcterms:modified xsi:type="dcterms:W3CDTF">2019-11-25T11:34:00Z</dcterms:modified>
</cp:coreProperties>
</file>