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C" w:rsidRPr="00404D3C" w:rsidRDefault="006B2692" w:rsidP="0040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</w:t>
      </w:r>
      <w:r w:rsidR="00404D3C" w:rsidRPr="00404D3C">
        <w:rPr>
          <w:rFonts w:ascii="Times New Roman" w:hAnsi="Times New Roman" w:cs="Times New Roman"/>
          <w:sz w:val="28"/>
          <w:szCs w:val="28"/>
        </w:rPr>
        <w:tab/>
      </w:r>
      <w:r w:rsidR="00404D3C" w:rsidRPr="00404D3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  __</w:t>
      </w:r>
      <w:bookmarkStart w:id="0" w:name="_GoBack"/>
      <w:bookmarkEnd w:id="0"/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D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4D3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04D3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04D3C">
        <w:rPr>
          <w:rFonts w:ascii="Times New Roman" w:hAnsi="Times New Roman" w:cs="Times New Roman"/>
          <w:sz w:val="28"/>
          <w:szCs w:val="28"/>
        </w:rPr>
        <w:t>-Иля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Об  отмене постановления  администрации сельского поселения «Ара-Иля» от 10.01.2016 г №1а «Об утверждении порядка ведения реестра муниципального имущества сельского поселения «Ара-Иля»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C" w:rsidRPr="00404D3C" w:rsidRDefault="00404D3C" w:rsidP="0040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 xml:space="preserve">В соответствии  положением ч.5 </w:t>
      </w:r>
      <w:proofErr w:type="spellStart"/>
      <w:proofErr w:type="gramStart"/>
      <w:r w:rsidRPr="00404D3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04D3C">
        <w:rPr>
          <w:rFonts w:ascii="Times New Roman" w:hAnsi="Times New Roman" w:cs="Times New Roman"/>
          <w:sz w:val="28"/>
          <w:szCs w:val="28"/>
        </w:rPr>
        <w:t xml:space="preserve"> 51 Федерального Закона от 06.10.2003 года №131 –ФЗ «Об общих принципах организации местного самоуправления» и с нормой Министерства экономического развития РФ  от 30.08.2011 г №424</w:t>
      </w:r>
    </w:p>
    <w:p w:rsidR="00404D3C" w:rsidRPr="00404D3C" w:rsidRDefault="00404D3C" w:rsidP="0040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4D3C" w:rsidRPr="00404D3C" w:rsidRDefault="00404D3C" w:rsidP="0040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1.Отменить постановление  администрации сельского поселения «Ара-Иля» от 10.01.2016 г №1а «Об утверждении порядка ведения реестра муниципального имущества сельского поселения «Ара-Иля»</w:t>
      </w:r>
    </w:p>
    <w:p w:rsidR="00404D3C" w:rsidRPr="00404D3C" w:rsidRDefault="00404D3C" w:rsidP="0040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2. Настоящие постановление вступает в силу после их официального опубликования (обнародования).</w:t>
      </w:r>
    </w:p>
    <w:p w:rsidR="00404D3C" w:rsidRPr="00404D3C" w:rsidRDefault="00404D3C" w:rsidP="0040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стенде сельского поселения и опубликовать на официальном сайте «Ара-</w:t>
      </w:r>
      <w:proofErr w:type="spellStart"/>
      <w:r w:rsidRPr="00404D3C"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 w:rsidRPr="00404D3C">
        <w:rPr>
          <w:rFonts w:ascii="Times New Roman" w:hAnsi="Times New Roman" w:cs="Times New Roman"/>
          <w:sz w:val="28"/>
          <w:szCs w:val="28"/>
        </w:rPr>
        <w:t>.</w:t>
      </w: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C" w:rsidRPr="00404D3C" w:rsidRDefault="00404D3C" w:rsidP="0040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3C" w:rsidRPr="00404D3C" w:rsidRDefault="00404D3C" w:rsidP="00404D3C">
      <w:pPr>
        <w:rPr>
          <w:rFonts w:ascii="Times New Roman" w:hAnsi="Times New Roman" w:cs="Times New Roman"/>
          <w:sz w:val="28"/>
          <w:szCs w:val="28"/>
        </w:rPr>
      </w:pPr>
      <w:r w:rsidRPr="00404D3C"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 </w:t>
      </w:r>
      <w:proofErr w:type="gramStart"/>
      <w:r w:rsidRPr="00404D3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04D3C">
        <w:rPr>
          <w:rFonts w:ascii="Times New Roman" w:hAnsi="Times New Roman" w:cs="Times New Roman"/>
          <w:sz w:val="28"/>
          <w:szCs w:val="28"/>
        </w:rPr>
        <w:t xml:space="preserve">ля»                                         </w:t>
      </w:r>
      <w:proofErr w:type="spellStart"/>
      <w:r w:rsidRPr="00404D3C"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404D3C" w:rsidRPr="00404D3C" w:rsidRDefault="00404D3C" w:rsidP="00404D3C"/>
    <w:p w:rsidR="00404D3C" w:rsidRPr="00404D3C" w:rsidRDefault="00404D3C" w:rsidP="00404D3C"/>
    <w:p w:rsidR="00210A9B" w:rsidRDefault="00210A9B"/>
    <w:sectPr w:rsidR="0021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8"/>
    <w:rsid w:val="00210A9B"/>
    <w:rsid w:val="00301468"/>
    <w:rsid w:val="00404D3C"/>
    <w:rsid w:val="006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2020-09-29T02:23:00Z</dcterms:created>
  <dcterms:modified xsi:type="dcterms:W3CDTF">2020-09-29T02:25:00Z</dcterms:modified>
</cp:coreProperties>
</file>