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20" w:rsidRPr="001B4551" w:rsidRDefault="001B4551" w:rsidP="001B45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B4551">
        <w:rPr>
          <w:rFonts w:ascii="Times New Roman" w:hAnsi="Times New Roman" w:cs="Times New Roman"/>
          <w:sz w:val="28"/>
          <w:szCs w:val="28"/>
        </w:rPr>
        <w:t>овет</w:t>
      </w:r>
      <w:proofErr w:type="spellEnd"/>
      <w:r w:rsidRPr="001B4551">
        <w:rPr>
          <w:rFonts w:ascii="Times New Roman" w:hAnsi="Times New Roman" w:cs="Times New Roman"/>
          <w:sz w:val="28"/>
          <w:szCs w:val="28"/>
        </w:rPr>
        <w:t xml:space="preserve"> сельского поселения «Ар</w:t>
      </w:r>
      <w:proofErr w:type="gramStart"/>
      <w:r w:rsidRPr="001B455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B4551">
        <w:rPr>
          <w:rFonts w:ascii="Times New Roman" w:hAnsi="Times New Roman" w:cs="Times New Roman"/>
          <w:sz w:val="28"/>
          <w:szCs w:val="28"/>
        </w:rPr>
        <w:t xml:space="preserve"> Иля»</w:t>
      </w:r>
    </w:p>
    <w:p w:rsidR="001B4551" w:rsidRPr="001B4551" w:rsidRDefault="001B4551" w:rsidP="001B45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B4551">
        <w:rPr>
          <w:rFonts w:ascii="Times New Roman" w:hAnsi="Times New Roman" w:cs="Times New Roman"/>
          <w:sz w:val="28"/>
          <w:szCs w:val="28"/>
        </w:rPr>
        <w:t>униципального района «Дульдургинский район»</w:t>
      </w:r>
    </w:p>
    <w:p w:rsidR="001B4551" w:rsidRDefault="001B4551" w:rsidP="001B45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4551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1B4551" w:rsidRDefault="001B4551" w:rsidP="001B4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551" w:rsidRDefault="001B4551" w:rsidP="001B4551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B4551" w:rsidRDefault="008B77FC" w:rsidP="008B77FC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августа 2019</w:t>
      </w:r>
      <w:r>
        <w:rPr>
          <w:rFonts w:ascii="Times New Roman" w:hAnsi="Times New Roman" w:cs="Times New Roman"/>
          <w:sz w:val="28"/>
          <w:szCs w:val="28"/>
        </w:rPr>
        <w:tab/>
        <w:t>№88</w:t>
      </w:r>
    </w:p>
    <w:p w:rsidR="00C43C0F" w:rsidRDefault="00C43C0F" w:rsidP="001B45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DA4" w:rsidRPr="00850DA4" w:rsidRDefault="001B4551" w:rsidP="00850DA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- Иля</w:t>
      </w:r>
    </w:p>
    <w:p w:rsidR="00850DA4" w:rsidRPr="00850DA4" w:rsidRDefault="00850DA4" w:rsidP="008B77FC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DA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882696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 в схему водоснабжения и водоотведения сельского поселения «Ар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Иля</w:t>
      </w:r>
      <w:r w:rsidR="00125CDF">
        <w:rPr>
          <w:rFonts w:ascii="Times New Roman" w:hAnsi="Times New Roman" w:cs="Times New Roman"/>
          <w:sz w:val="28"/>
          <w:szCs w:val="28"/>
        </w:rPr>
        <w:t>»</w:t>
      </w:r>
    </w:p>
    <w:p w:rsidR="00850DA4" w:rsidRPr="00850DA4" w:rsidRDefault="00850DA4" w:rsidP="00850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50DA4" w:rsidRPr="00850DA4" w:rsidRDefault="00850DA4" w:rsidP="008B77FC">
      <w:pPr>
        <w:jc w:val="both"/>
        <w:rPr>
          <w:rFonts w:ascii="Times New Roman" w:hAnsi="Times New Roman" w:cs="Times New Roman"/>
          <w:sz w:val="28"/>
          <w:szCs w:val="28"/>
        </w:rPr>
      </w:pPr>
      <w:r w:rsidRPr="00850DA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25CDF">
        <w:rPr>
          <w:rFonts w:ascii="Times New Roman" w:hAnsi="Times New Roman" w:cs="Times New Roman"/>
          <w:sz w:val="28"/>
          <w:szCs w:val="28"/>
        </w:rPr>
        <w:t>Федерального Закона от 07.12.2011 «О водоснабжении и водоотведении» №416- ФЗ</w:t>
      </w:r>
      <w:r w:rsidRPr="00850DA4">
        <w:rPr>
          <w:rFonts w:ascii="Times New Roman" w:hAnsi="Times New Roman" w:cs="Times New Roman"/>
          <w:sz w:val="28"/>
          <w:szCs w:val="28"/>
        </w:rPr>
        <w:t>,</w:t>
      </w:r>
      <w:r w:rsidR="00125CDF">
        <w:rPr>
          <w:rFonts w:ascii="Times New Roman" w:hAnsi="Times New Roman" w:cs="Times New Roman"/>
          <w:sz w:val="28"/>
          <w:szCs w:val="28"/>
        </w:rPr>
        <w:t xml:space="preserve"> согла</w:t>
      </w:r>
      <w:bookmarkStart w:id="0" w:name="_GoBack"/>
      <w:bookmarkEnd w:id="0"/>
      <w:r w:rsidR="00125CDF">
        <w:rPr>
          <w:rFonts w:ascii="Times New Roman" w:hAnsi="Times New Roman" w:cs="Times New Roman"/>
          <w:sz w:val="28"/>
          <w:szCs w:val="28"/>
        </w:rPr>
        <w:t>сно п.2 решения Совета сельского поселения «Ар</w:t>
      </w:r>
      <w:proofErr w:type="gramStart"/>
      <w:r w:rsidR="00125CD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25CDF">
        <w:rPr>
          <w:rFonts w:ascii="Times New Roman" w:hAnsi="Times New Roman" w:cs="Times New Roman"/>
          <w:sz w:val="28"/>
          <w:szCs w:val="28"/>
        </w:rPr>
        <w:t xml:space="preserve"> Иля» от 25.09.2014 №178 утверждена прилагаемая схема водоснабжения и водоотведения сельского поселения «Ара- Иля», данная схема противоречит действующему законодательству по следующим основаниям </w:t>
      </w:r>
      <w:r w:rsidRPr="00850DA4">
        <w:rPr>
          <w:rFonts w:ascii="Times New Roman" w:hAnsi="Times New Roman" w:cs="Times New Roman"/>
          <w:sz w:val="28"/>
          <w:szCs w:val="28"/>
        </w:rPr>
        <w:t>, Совет</w:t>
      </w:r>
      <w:r w:rsidR="00125CDF">
        <w:rPr>
          <w:rFonts w:ascii="Times New Roman" w:hAnsi="Times New Roman" w:cs="Times New Roman"/>
          <w:sz w:val="28"/>
          <w:szCs w:val="28"/>
        </w:rPr>
        <w:t xml:space="preserve"> сельского поселения «Ара-Иля»,</w:t>
      </w:r>
    </w:p>
    <w:p w:rsidR="00850DA4" w:rsidRPr="00850DA4" w:rsidRDefault="00850DA4" w:rsidP="00850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DA4">
        <w:rPr>
          <w:rFonts w:ascii="Times New Roman" w:hAnsi="Times New Roman" w:cs="Times New Roman"/>
          <w:sz w:val="28"/>
          <w:szCs w:val="28"/>
        </w:rPr>
        <w:t>РЕШИЛ:</w:t>
      </w:r>
    </w:p>
    <w:p w:rsidR="00882696" w:rsidRDefault="00850DA4" w:rsidP="00882696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DA4">
        <w:rPr>
          <w:rFonts w:ascii="Times New Roman" w:hAnsi="Times New Roman" w:cs="Times New Roman"/>
          <w:sz w:val="28"/>
          <w:szCs w:val="28"/>
        </w:rPr>
        <w:t xml:space="preserve">1. </w:t>
      </w:r>
      <w:r w:rsidR="00882696">
        <w:rPr>
          <w:rFonts w:ascii="Times New Roman" w:hAnsi="Times New Roman" w:cs="Times New Roman"/>
          <w:sz w:val="28"/>
          <w:szCs w:val="28"/>
        </w:rPr>
        <w:t>Внести изменения и дополнения  в схему</w:t>
      </w:r>
      <w:r w:rsidR="00882696" w:rsidRPr="00882696">
        <w:rPr>
          <w:rFonts w:ascii="Times New Roman" w:hAnsi="Times New Roman" w:cs="Times New Roman"/>
          <w:sz w:val="28"/>
          <w:szCs w:val="28"/>
        </w:rPr>
        <w:t xml:space="preserve"> </w:t>
      </w:r>
      <w:r w:rsidR="00882696">
        <w:rPr>
          <w:rFonts w:ascii="Times New Roman" w:hAnsi="Times New Roman" w:cs="Times New Roman"/>
          <w:sz w:val="28"/>
          <w:szCs w:val="28"/>
        </w:rPr>
        <w:t xml:space="preserve">водоснабжения и водоотведения </w:t>
      </w:r>
    </w:p>
    <w:p w:rsidR="00125CDF" w:rsidRPr="00125CDF" w:rsidRDefault="007F3E3D" w:rsidP="00125CD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125CDF" w:rsidRPr="00125CDF">
        <w:rPr>
          <w:rFonts w:ascii="Times New Roman" w:eastAsia="Calibri" w:hAnsi="Times New Roman" w:cs="Times New Roman"/>
          <w:sz w:val="28"/>
          <w:szCs w:val="28"/>
        </w:rPr>
        <w:t xml:space="preserve">п. 2.1 раздела 2 главы 1 схемы водоснабжения и водоотведения сельского поселения «Ара-Иля» содержит следующее: основные направления, принципы, задачи и целевые показатели развития централизованных систем водоснабжения. </w:t>
      </w:r>
    </w:p>
    <w:p w:rsidR="00125CDF" w:rsidRPr="00125CDF" w:rsidRDefault="007F3E3D" w:rsidP="00125C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25CDF" w:rsidRPr="0012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Разделом 3 главы 1 схемы водоснабжения и водоотведения сельского поселения «Ара-Иля»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125CDF" w:rsidRPr="0012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обязательные положения, содержащиеся в </w:t>
      </w:r>
      <w:proofErr w:type="spellStart"/>
      <w:r w:rsidR="00125CDF" w:rsidRPr="00125CDF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125CDF" w:rsidRPr="00125CDF">
        <w:rPr>
          <w:rFonts w:ascii="Times New Roman" w:eastAsia="Times New Roman" w:hAnsi="Times New Roman" w:cs="Times New Roman"/>
          <w:sz w:val="28"/>
          <w:szCs w:val="28"/>
          <w:lang w:eastAsia="ru-RU"/>
        </w:rPr>
        <w:t>. «з», «и», «к», «л», «м», «н», «о», «п» пункта 8 Требований, а именно:</w:t>
      </w:r>
      <w:proofErr w:type="gramEnd"/>
    </w:p>
    <w:p w:rsidR="00125CDF" w:rsidRPr="00125CDF" w:rsidRDefault="00125CDF" w:rsidP="00125C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CDF">
        <w:rPr>
          <w:rFonts w:ascii="Times New Roman" w:eastAsia="Times New Roman" w:hAnsi="Times New Roman" w:cs="Times New Roman"/>
          <w:sz w:val="28"/>
          <w:szCs w:val="20"/>
          <w:lang w:eastAsia="ru-RU"/>
        </w:rPr>
        <w:t>з)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системы;</w:t>
      </w:r>
    </w:p>
    <w:p w:rsidR="00125CDF" w:rsidRPr="00125CDF" w:rsidRDefault="00125CDF" w:rsidP="00125C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5CDF">
        <w:rPr>
          <w:rFonts w:ascii="Times New Roman" w:eastAsia="Times New Roman" w:hAnsi="Times New Roman" w:cs="Times New Roman"/>
          <w:sz w:val="28"/>
          <w:szCs w:val="20"/>
          <w:lang w:eastAsia="ru-RU"/>
        </w:rPr>
        <w:t>и) сведения о фактическом и ожидаемом потреблении горячей, питьевой, технической воды (годовое, среднесуточное, максимальное суточное);</w:t>
      </w:r>
    </w:p>
    <w:p w:rsidR="00125CDF" w:rsidRPr="00125CDF" w:rsidRDefault="00125CDF" w:rsidP="00125C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5CDF">
        <w:rPr>
          <w:rFonts w:ascii="Times New Roman" w:eastAsia="Times New Roman" w:hAnsi="Times New Roman" w:cs="Times New Roman"/>
          <w:sz w:val="28"/>
          <w:szCs w:val="20"/>
          <w:lang w:eastAsia="ru-RU"/>
        </w:rPr>
        <w:t>к) описание территориальной структуры потребления горячей, питьевой, технической воды, которую следует определять по отчетам организаций, осуществляющих водоснабжение, с разбивкой по технологическим зонам;</w:t>
      </w:r>
    </w:p>
    <w:p w:rsidR="00125CDF" w:rsidRPr="00125CDF" w:rsidRDefault="00125CDF" w:rsidP="00125C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5C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л)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</w:t>
      </w:r>
      <w:r w:rsidRPr="00125CD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фактических расходов горячей, питьевой, технической воды с учетом данных о перспективном потреблении горячей, питьевой, технической воды абонентами;</w:t>
      </w:r>
    </w:p>
    <w:p w:rsidR="00125CDF" w:rsidRPr="00125CDF" w:rsidRDefault="00125CDF" w:rsidP="00125C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5CDF">
        <w:rPr>
          <w:rFonts w:ascii="Times New Roman" w:eastAsia="Times New Roman" w:hAnsi="Times New Roman" w:cs="Times New Roman"/>
          <w:sz w:val="28"/>
          <w:szCs w:val="20"/>
          <w:lang w:eastAsia="ru-RU"/>
        </w:rPr>
        <w:t>м) сведения о фактических и планируемых потерях горячей, питьевой, технической воды при ее транспортировке (годовые, среднесуточные значения);</w:t>
      </w:r>
    </w:p>
    <w:p w:rsidR="00125CDF" w:rsidRPr="00125CDF" w:rsidRDefault="00125CDF" w:rsidP="00125C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5CDF">
        <w:rPr>
          <w:rFonts w:ascii="Times New Roman" w:eastAsia="Times New Roman" w:hAnsi="Times New Roman" w:cs="Times New Roman"/>
          <w:sz w:val="28"/>
          <w:szCs w:val="20"/>
          <w:lang w:eastAsia="ru-RU"/>
        </w:rPr>
        <w:t>н) перспективные балансы водоснабжения и водоотведения (общий - баланс подачи и реализации горячей, питьевой, технической воды, территориальный - баланс подачи горячей, питьевой, технической воды по технологическим зонам водоснабжения, структурный - баланс реализации горячей, питьевой, технической воды по группам абонентов);</w:t>
      </w:r>
    </w:p>
    <w:p w:rsidR="00125CDF" w:rsidRPr="00125CDF" w:rsidRDefault="00125CDF" w:rsidP="00125C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5CDF">
        <w:rPr>
          <w:rFonts w:ascii="Times New Roman" w:eastAsia="Times New Roman" w:hAnsi="Times New Roman" w:cs="Times New Roman"/>
          <w:sz w:val="28"/>
          <w:szCs w:val="20"/>
          <w:lang w:eastAsia="ru-RU"/>
        </w:rPr>
        <w:t>о) расчет требуемой мощности водозаборных и очистных сооружений исходя из данных о перспективном потреблении горячей, питьевой, технической воды и величины потерь горячей, питьевой, технической воды при ее транспортировке с указанием требуемых объемов подачи и потребления горячей, питьевой, технической воды, дефицита (резерва) мощностей по технологическим зонам с разбивкой по годам;</w:t>
      </w:r>
    </w:p>
    <w:p w:rsidR="00125CDF" w:rsidRPr="00125CDF" w:rsidRDefault="00125CDF" w:rsidP="00125C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5CDF">
        <w:rPr>
          <w:rFonts w:ascii="Times New Roman" w:eastAsia="Times New Roman" w:hAnsi="Times New Roman" w:cs="Times New Roman"/>
          <w:sz w:val="28"/>
          <w:szCs w:val="20"/>
          <w:lang w:eastAsia="ru-RU"/>
        </w:rPr>
        <w:t>п) наименование организации, которая наделена статусом гарантирующей организации.</w:t>
      </w:r>
    </w:p>
    <w:p w:rsidR="00125CDF" w:rsidRPr="00125CDF" w:rsidRDefault="007F3E3D" w:rsidP="00125C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</w:t>
      </w:r>
      <w:r w:rsidR="00125CDF" w:rsidRPr="00125C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разделе 4 главы 1 </w:t>
      </w:r>
      <w:r w:rsidR="00125CDF" w:rsidRPr="0012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водоснабжения и водоотведения сельского поселения «Ара-Иля»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proofErr w:type="gramStart"/>
      <w:r w:rsidR="00125CDF" w:rsidRPr="00125C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proofErr w:type="gramEnd"/>
      <w:r w:rsidR="00125CDF" w:rsidRPr="0012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закрепленное </w:t>
      </w:r>
      <w:proofErr w:type="spellStart"/>
      <w:r w:rsidR="00125CDF" w:rsidRPr="00125CDF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125CDF" w:rsidRPr="0012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«е» п. 10 Требований, а именно отсутствуют сведения о: </w:t>
      </w:r>
      <w:r w:rsidR="00125CDF" w:rsidRPr="00125CDF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обеспечении предотвращения замерзания воды в зонах распространения вечномерзлых грунтов путем ее регулируемого сброса, автоматизированного сосредоточенного подогрева воды в сочетании с циркуляцией или линейным обогревом трубопроводов, теплоизоляции поверхности труб высокоэффективными долговечными материалами с закрытой пористостью, использования арматуры, работоспособной при частичном оледенении трубопровода, автоматических выпусков воды.</w:t>
      </w:r>
    </w:p>
    <w:p w:rsidR="00125CDF" w:rsidRPr="00125CDF" w:rsidRDefault="007F3E3D" w:rsidP="00125C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125CDF" w:rsidRPr="0012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7 Главы 1 схемы водоснабжения и водоотведения сельского поселения «Ара-Иля» именуется как </w:t>
      </w:r>
      <w:r w:rsidR="00125CDF" w:rsidRPr="00125CDF">
        <w:rPr>
          <w:rFonts w:ascii="Times New Roman" w:eastAsia="Times New Roman" w:hAnsi="Times New Roman" w:cs="Times New Roman"/>
          <w:sz w:val="28"/>
          <w:szCs w:val="20"/>
          <w:lang w:eastAsia="ru-RU"/>
        </w:rPr>
        <w:t>«плановые значения показателей развития централизованных систем водоснабжения».</w:t>
      </w:r>
    </w:p>
    <w:p w:rsidR="00125CDF" w:rsidRPr="00125CDF" w:rsidRDefault="007F3E3D" w:rsidP="00125C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125CDF" w:rsidRPr="0012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Разделом 1 Главы 2 схемы водоснабжения и водоотведения сельского поселения «Ара-Иля»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125CDF" w:rsidRPr="0012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утвержденного </w:t>
      </w:r>
      <w:proofErr w:type="spellStart"/>
      <w:r w:rsidR="00125CDF" w:rsidRPr="00125CDF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="00125CDF" w:rsidRPr="0012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«к» п. 16 Требований, а именно не содержит </w:t>
      </w:r>
      <w:r w:rsidR="00125CDF" w:rsidRPr="00125CDF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сведения об отнесении централизованной системы водоотведения (канализации) к централизованным системам водоотведения поселений или городских округов, включающие перечень и описание централизованных систем водоотведения (канализации), отнесенных к централизованным системам водоотведения поселений или городских округов, а также информацию</w:t>
      </w:r>
      <w:proofErr w:type="gramEnd"/>
      <w:r w:rsidR="00125CDF" w:rsidRPr="00125C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 очистных сооружениях (при их наличии), на которые поступают сточные воды, отводимые через указанные централизованные системы водоотведения (канализации), о мощности очистных сооружений и применяемых на них технологиях очистки сточных вод, среднегодовом объеме принимаемых сточных вод.</w:t>
      </w:r>
    </w:p>
    <w:p w:rsidR="00125CDF" w:rsidRPr="00125CDF" w:rsidRDefault="007F3E3D" w:rsidP="00125C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125CDF" w:rsidRPr="0012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7 Главы 2 схемы водоснабжения и водоотведения сельского </w:t>
      </w:r>
      <w:r w:rsidR="00125CDF" w:rsidRPr="00125C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«Ара-Иля» данный раздел именуется как </w:t>
      </w:r>
      <w:r w:rsidR="00125CDF" w:rsidRPr="00125CDF">
        <w:rPr>
          <w:rFonts w:ascii="Times New Roman" w:eastAsia="Times New Roman" w:hAnsi="Times New Roman" w:cs="Times New Roman"/>
          <w:sz w:val="28"/>
          <w:szCs w:val="20"/>
          <w:lang w:eastAsia="ru-RU"/>
        </w:rPr>
        <w:t>«плановые значения показателей развития централизованных систем водоснабжения».</w:t>
      </w:r>
    </w:p>
    <w:p w:rsidR="008961F4" w:rsidRDefault="008961F4" w:rsidP="008961F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8961F4" w:rsidRDefault="008961F4" w:rsidP="008961F4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обнародовать на стенде сельского поселения и разместить на официальном сайте Ар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Иля.</w:t>
      </w:r>
    </w:p>
    <w:p w:rsidR="00850DA4" w:rsidRPr="00850DA4" w:rsidRDefault="00850DA4" w:rsidP="00125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DA4" w:rsidRPr="00850DA4" w:rsidRDefault="00850DA4" w:rsidP="00125C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DA4" w:rsidRPr="00850DA4" w:rsidRDefault="00850DA4" w:rsidP="00850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DA4" w:rsidRPr="00850DA4" w:rsidRDefault="00850DA4" w:rsidP="00850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DA4">
        <w:rPr>
          <w:rFonts w:ascii="Times New Roman" w:hAnsi="Times New Roman" w:cs="Times New Roman"/>
          <w:sz w:val="28"/>
          <w:szCs w:val="28"/>
        </w:rPr>
        <w:t xml:space="preserve">Глава сельского поселения «Ара-Иля»                                              Н.В. Глотов                              </w:t>
      </w:r>
    </w:p>
    <w:p w:rsidR="00850DA4" w:rsidRPr="00850DA4" w:rsidRDefault="00850DA4" w:rsidP="00850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DA4" w:rsidRPr="00850DA4" w:rsidRDefault="00850DA4" w:rsidP="00850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0DA4" w:rsidRPr="001B4551" w:rsidRDefault="00850DA4" w:rsidP="001B45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0DA4" w:rsidRPr="001B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A34" w:rsidRDefault="00394A34" w:rsidP="001B4551">
      <w:pPr>
        <w:spacing w:after="0" w:line="240" w:lineRule="auto"/>
      </w:pPr>
      <w:r>
        <w:separator/>
      </w:r>
    </w:p>
  </w:endnote>
  <w:endnote w:type="continuationSeparator" w:id="0">
    <w:p w:rsidR="00394A34" w:rsidRDefault="00394A34" w:rsidP="001B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A34" w:rsidRDefault="00394A34" w:rsidP="001B4551">
      <w:pPr>
        <w:spacing w:after="0" w:line="240" w:lineRule="auto"/>
      </w:pPr>
      <w:r>
        <w:separator/>
      </w:r>
    </w:p>
  </w:footnote>
  <w:footnote w:type="continuationSeparator" w:id="0">
    <w:p w:rsidR="00394A34" w:rsidRDefault="00394A34" w:rsidP="001B4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6FF5"/>
    <w:multiLevelType w:val="hybridMultilevel"/>
    <w:tmpl w:val="F44475F8"/>
    <w:lvl w:ilvl="0" w:tplc="4760B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8B0C68"/>
    <w:multiLevelType w:val="multilevel"/>
    <w:tmpl w:val="E6726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84"/>
    <w:rsid w:val="00125CDF"/>
    <w:rsid w:val="001B4551"/>
    <w:rsid w:val="001B46C8"/>
    <w:rsid w:val="00394A34"/>
    <w:rsid w:val="004947B6"/>
    <w:rsid w:val="007B6484"/>
    <w:rsid w:val="007F3E3D"/>
    <w:rsid w:val="00850420"/>
    <w:rsid w:val="00850DA4"/>
    <w:rsid w:val="00882696"/>
    <w:rsid w:val="008961F4"/>
    <w:rsid w:val="008B77FC"/>
    <w:rsid w:val="00C4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4551"/>
  </w:style>
  <w:style w:type="paragraph" w:styleId="a5">
    <w:name w:val="footer"/>
    <w:basedOn w:val="a"/>
    <w:link w:val="a6"/>
    <w:uiPriority w:val="99"/>
    <w:unhideWhenUsed/>
    <w:rsid w:val="001B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4551"/>
  </w:style>
  <w:style w:type="paragraph" w:styleId="a7">
    <w:name w:val="List Paragraph"/>
    <w:basedOn w:val="a"/>
    <w:uiPriority w:val="34"/>
    <w:qFormat/>
    <w:rsid w:val="008961F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4551"/>
  </w:style>
  <w:style w:type="paragraph" w:styleId="a5">
    <w:name w:val="footer"/>
    <w:basedOn w:val="a"/>
    <w:link w:val="a6"/>
    <w:uiPriority w:val="99"/>
    <w:unhideWhenUsed/>
    <w:rsid w:val="001B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4551"/>
  </w:style>
  <w:style w:type="paragraph" w:styleId="a7">
    <w:name w:val="List Paragraph"/>
    <w:basedOn w:val="a"/>
    <w:uiPriority w:val="34"/>
    <w:qFormat/>
    <w:rsid w:val="008961F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6</cp:revision>
  <dcterms:created xsi:type="dcterms:W3CDTF">2019-08-01T05:51:00Z</dcterms:created>
  <dcterms:modified xsi:type="dcterms:W3CDTF">2019-08-26T11:46:00Z</dcterms:modified>
</cp:coreProperties>
</file>