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«Ара-Иля» </w:t>
      </w:r>
    </w:p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«Дульдургинский район» </w:t>
      </w:r>
    </w:p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</w:p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9624DD" w:rsidRDefault="009624DD" w:rsidP="009624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9624DD" w:rsidRDefault="009624DD" w:rsidP="009624D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 ________________                                                                           ___</w:t>
      </w:r>
    </w:p>
    <w:p w:rsidR="009624DD" w:rsidRDefault="009624DD" w:rsidP="009624D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624DD" w:rsidRDefault="009624DD" w:rsidP="009624D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с.Ара-Иля</w:t>
      </w:r>
    </w:p>
    <w:p w:rsidR="009624DD" w:rsidRDefault="009624DD" w:rsidP="00962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4DD" w:rsidRDefault="009624DD" w:rsidP="00962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«Выдача порубочного билета на вырубку (снос</w:t>
      </w:r>
      <w:proofErr w:type="gramStart"/>
      <w:r>
        <w:rPr>
          <w:b/>
          <w:sz w:val="28"/>
          <w:szCs w:val="28"/>
        </w:rPr>
        <w:t>)з</w:t>
      </w:r>
      <w:proofErr w:type="gramEnd"/>
      <w:r>
        <w:rPr>
          <w:b/>
          <w:sz w:val="28"/>
          <w:szCs w:val="28"/>
        </w:rPr>
        <w:t>елёных насаждений и/или разрешения на пересадку зелёных насаждений на территории сельского поселения «Ара-Иля».</w:t>
      </w:r>
    </w:p>
    <w:p w:rsidR="009624DD" w:rsidRDefault="009624DD" w:rsidP="009624DD">
      <w:pPr>
        <w:jc w:val="center"/>
        <w:rPr>
          <w:b/>
          <w:sz w:val="28"/>
          <w:szCs w:val="28"/>
        </w:rPr>
      </w:pPr>
    </w:p>
    <w:p w:rsidR="009624DD" w:rsidRDefault="009624DD" w:rsidP="009624D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</w:t>
      </w:r>
      <w:proofErr w:type="gramEnd"/>
      <w:r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«Ара-Иля» </w:t>
      </w:r>
      <w:r>
        <w:rPr>
          <w:b/>
          <w:sz w:val="28"/>
          <w:szCs w:val="28"/>
        </w:rPr>
        <w:t>постановляет: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сельского поселения «Ара-Иля».</w:t>
      </w:r>
    </w:p>
    <w:p w:rsidR="009624DD" w:rsidRDefault="009624DD" w:rsidP="009624DD">
      <w:pPr>
        <w:pStyle w:val="a5"/>
        <w:ind w:left="851" w:hanging="2141"/>
        <w:jc w:val="both"/>
        <w:rPr>
          <w:sz w:val="28"/>
          <w:szCs w:val="28"/>
        </w:rPr>
      </w:pPr>
    </w:p>
    <w:p w:rsidR="009624DD" w:rsidRDefault="009624DD" w:rsidP="009624DD">
      <w:pPr>
        <w:pStyle w:val="ConsNormal"/>
        <w:ind w:right="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2.Настоящее постановление обнародовать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«Ара-Иля», официальном сайте муниципального района «Дульдургинский район»</w:t>
      </w:r>
    </w:p>
    <w:p w:rsidR="009624DD" w:rsidRDefault="009624DD" w:rsidP="009624DD">
      <w:pPr>
        <w:ind w:left="851" w:hanging="2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3. Настоящее постановление вступает  после обнародования.</w:t>
      </w:r>
    </w:p>
    <w:p w:rsidR="009624DD" w:rsidRDefault="009624DD" w:rsidP="009624DD">
      <w:pPr>
        <w:pStyle w:val="ConsNormal"/>
        <w:ind w:left="851" w:right="0" w:hanging="2141"/>
        <w:jc w:val="both"/>
        <w:rPr>
          <w:rFonts w:ascii="Times New Roman" w:hAnsi="Times New Roman" w:cs="Times New Roman"/>
          <w:sz w:val="28"/>
          <w:szCs w:val="28"/>
        </w:rPr>
      </w:pPr>
    </w:p>
    <w:p w:rsidR="009624DD" w:rsidRDefault="009624DD" w:rsidP="009624DD">
      <w:pPr>
        <w:pStyle w:val="ConsNormal"/>
        <w:ind w:left="851" w:right="0" w:hanging="2141"/>
        <w:jc w:val="both"/>
        <w:rPr>
          <w:sz w:val="28"/>
          <w:szCs w:val="28"/>
        </w:rPr>
      </w:pPr>
    </w:p>
    <w:p w:rsidR="009624DD" w:rsidRDefault="009624DD" w:rsidP="009624DD">
      <w:pPr>
        <w:jc w:val="both"/>
        <w:rPr>
          <w:sz w:val="28"/>
          <w:szCs w:val="28"/>
        </w:rPr>
      </w:pPr>
    </w:p>
    <w:p w:rsidR="009624DD" w:rsidRDefault="009624DD" w:rsidP="009624D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                                                    Н.А.Глотов</w:t>
      </w:r>
    </w:p>
    <w:p w:rsidR="009624DD" w:rsidRDefault="009624DD" w:rsidP="009624D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624DD" w:rsidRDefault="009624DD" w:rsidP="009624D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624DD" w:rsidRDefault="009624DD" w:rsidP="009624D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Приложение</w:t>
      </w:r>
    </w:p>
    <w:p w:rsidR="009624DD" w:rsidRDefault="009624DD" w:rsidP="009624D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9624DD" w:rsidRDefault="009624DD" w:rsidP="009624D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к Постановлению Главы </w:t>
      </w:r>
    </w:p>
    <w:p w:rsidR="009624DD" w:rsidRDefault="009624DD" w:rsidP="009624DD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сельского поселения «Ара-Иля»</w:t>
      </w:r>
    </w:p>
    <w:p w:rsidR="009624DD" w:rsidRDefault="009624DD" w:rsidP="009624DD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от __ ________________________</w:t>
      </w:r>
    </w:p>
    <w:p w:rsidR="009624DD" w:rsidRDefault="009624DD" w:rsidP="009624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предоставления  муниципальной  услуги </w:t>
      </w:r>
      <w:r>
        <w:rPr>
          <w:b/>
          <w:sz w:val="28"/>
          <w:szCs w:val="28"/>
        </w:rPr>
        <w:t>«Выдача порубочного билета на вырубку (снос) зелёных насаждений и/или разрешения на пересадку зелёных насаждений на территории сельского поселения «Ара-Иля».</w:t>
      </w:r>
    </w:p>
    <w:p w:rsidR="009624DD" w:rsidRDefault="009624DD" w:rsidP="009624DD">
      <w:pPr>
        <w:widowControl w:val="0"/>
        <w:autoSpaceDE w:val="0"/>
        <w:autoSpaceDN w:val="0"/>
        <w:adjustRightInd w:val="0"/>
        <w:ind w:left="450"/>
        <w:jc w:val="both"/>
        <w:rPr>
          <w:b/>
          <w:bCs/>
          <w:sz w:val="28"/>
          <w:szCs w:val="28"/>
        </w:rPr>
      </w:pPr>
    </w:p>
    <w:p w:rsidR="009624DD" w:rsidRDefault="009624DD" w:rsidP="009624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9624DD" w:rsidRDefault="009624DD" w:rsidP="009624DD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Наименование муниципальной услуги.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по представлению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сельского поселения «Ара-Иля» (далее – Регламент) разработан в целях совершенствования форм и методов работы с обращениями граждан и </w:t>
      </w:r>
      <w:r>
        <w:rPr>
          <w:sz w:val="28"/>
          <w:szCs w:val="28"/>
        </w:rPr>
        <w:lastRenderedPageBreak/>
        <w:t>организаций, повышения качества защиты их конституционных прав и законных интересов.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Забайкальского края, уполномоченным в сфере государственного экологического контроля.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1.2. Наименование органа местного самоуправления, предоставляющего муниципальную услугу.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 администрация сельского поселения «Ара-Иля»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Нормативные правовые акты, регулирующие исполнение муниципальной услуги: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01.02.2002г. № 7-ФЗ «Об охране окружающей среды»;</w:t>
      </w:r>
    </w:p>
    <w:p w:rsidR="009624DD" w:rsidRDefault="009624DD" w:rsidP="009624DD">
      <w:pPr>
        <w:pStyle w:val="a4"/>
        <w:rPr>
          <w:sz w:val="28"/>
          <w:szCs w:val="28"/>
        </w:rPr>
      </w:pPr>
      <w:r>
        <w:rPr>
          <w:sz w:val="28"/>
          <w:szCs w:val="28"/>
        </w:rPr>
        <w:t>- Федеральным законом от 30.03.1999г. № 52-ФЗ «О санитарно-эпидемиологическом благополучии населения;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06.10.2003г. № 131-ФЗ «Об общих принципах организации местного самоуправления в Российской Федерации»; </w:t>
      </w:r>
    </w:p>
    <w:p w:rsidR="009624DD" w:rsidRDefault="009624DD" w:rsidP="009624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Земельным Кодексом Российской Федерации;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Градостроительным кодексом Российской Федерации;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1.4 Результат предоставления муниципальной услуги.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1.4.1.</w:t>
      </w:r>
      <w:r>
        <w:rPr>
          <w:color w:val="000000"/>
          <w:sz w:val="28"/>
          <w:szCs w:val="28"/>
        </w:rPr>
        <w:t>Выдача порубочного билета или разрешения на пересадку зелёных насаждений;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1.4.2.Мотивированный отказ в выдаче порубочного билета или разрешения в письменной форме.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1.5.Описание заявителей.</w:t>
      </w:r>
    </w:p>
    <w:p w:rsidR="009624DD" w:rsidRDefault="009624DD" w:rsidP="009624DD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1.5.1 Заявителями на предоставление порубочного билета могут являться юридические и физические лица,  независимо от форм собственности, имеющие необходимые технические средства. </w:t>
      </w:r>
    </w:p>
    <w:p w:rsidR="009624DD" w:rsidRDefault="009624DD" w:rsidP="009624DD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1.5.2. Заявление и документы, необходимые для предоставления муниципальной услуги, могут подавать представители, действующие на основании  доверенности.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2.1.1. </w:t>
      </w:r>
      <w:r>
        <w:rPr>
          <w:bCs/>
          <w:sz w:val="28"/>
          <w:szCs w:val="28"/>
        </w:rPr>
        <w:t>Место нахождения (почтовый адрес) администрации: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687213 Забайкальский край, Дульдургинский район, </w:t>
      </w:r>
      <w:proofErr w:type="spellStart"/>
      <w:r>
        <w:rPr>
          <w:bCs/>
          <w:sz w:val="28"/>
          <w:szCs w:val="28"/>
        </w:rPr>
        <w:t>сАра-Иля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 1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2.1.2. График (режим) приема заинтересованных лиц</w:t>
      </w:r>
      <w:r>
        <w:rPr>
          <w:sz w:val="28"/>
          <w:szCs w:val="28"/>
        </w:rPr>
        <w:t xml:space="preserve"> по вопросам предоставления муниципальной услуги должностными лицами администрации: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   08.00 - 12.00; 13.00 - 16.00;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08.00 – 12.00; 13.00 - 16.00;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среда                 08.00 – 12.00; 13.00 - 16.00;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    08.00 – 12.00; 13.00 - 16.00;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08.00 – 12.00; 13.00 - 16.00;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суббота              выходной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      выходной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2.1.3. Справочные телефоны: </w:t>
      </w:r>
      <w:r>
        <w:rPr>
          <w:sz w:val="28"/>
          <w:szCs w:val="28"/>
        </w:rPr>
        <w:t>8(30-256) 21900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2.1.4. Адрес электронной </w:t>
      </w:r>
      <w:proofErr w:type="spellStart"/>
      <w:r>
        <w:rPr>
          <w:bCs/>
          <w:sz w:val="28"/>
          <w:szCs w:val="28"/>
        </w:rPr>
        <w:t>почты:</w:t>
      </w:r>
      <w:hyperlink r:id="rId5" w:history="1">
        <w:r>
          <w:rPr>
            <w:rStyle w:val="a3"/>
            <w:bCs/>
            <w:sz w:val="28"/>
            <w:szCs w:val="28"/>
          </w:rPr>
          <w:t>__________.ru</w:t>
        </w:r>
        <w:proofErr w:type="spellEnd"/>
      </w:hyperlink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2.1.5. Информация о порядке предоставления муниципальной услуги представляется: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специалистом  администрации при личном обращении;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 использованием средств почтовой, телефонной связи и электронной почты;</w:t>
      </w:r>
    </w:p>
    <w:p w:rsidR="009624DD" w:rsidRDefault="009624DD" w:rsidP="009624DD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информационно-телекоммуникационной сети Интернет на официальном сайте муниципального района «Дульдургинский район»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2.1.6. Основными требованиями к информированию заявителей являются: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-достоверность предоставляемой информации;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-четкость  изложения информации;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-полнота информирования;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-наглядность форм предоставляемой информации;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-удобство и доступность получения информации;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2.1.7. Порядок проведения специалистом администрации консультаций по вопросам предоставления  муниципальной услуги представлен в пункте 2.7. настоящего Регламента.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Перечень документов, необходимых для  предоставления 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>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зелёных зон зелёного фонда, застройщик земельного участка направляет заявление о выдаче порубочного билета и/или разрешения на пересадку в администрацию сельского поселения «Дульдурга» с указанием фамилии, имени, отчества заявителя, юридического адреса или адреса места жительства (для физических лиц), почтового адреса</w:t>
      </w:r>
      <w:proofErr w:type="gramEnd"/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должен 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 (приложение №1).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2.2.2. В случае индивидуального </w:t>
      </w:r>
      <w:proofErr w:type="gramStart"/>
      <w:r>
        <w:rPr>
          <w:sz w:val="28"/>
          <w:szCs w:val="28"/>
        </w:rPr>
        <w:t>жилого строительства</w:t>
      </w:r>
      <w:proofErr w:type="gramEnd"/>
      <w:r>
        <w:rPr>
          <w:sz w:val="28"/>
          <w:szCs w:val="28"/>
        </w:rPr>
        <w:t xml:space="preserve"> (не более трёх этажей, согласно Градостроительному кодексу Российской Федерации) к  </w:t>
      </w:r>
      <w:r>
        <w:rPr>
          <w:sz w:val="28"/>
          <w:szCs w:val="28"/>
        </w:rPr>
        <w:lastRenderedPageBreak/>
        <w:t>заявлению прилагаются следующие документы: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план земельного участка, подлежащего застройке;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содержащиеся в проектной документации, согласованной и утверждённой в установленном порядке;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подходов к нему, с обозначением зелёных насаждений;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фитопатологической экспертизы по зелёным насаждениям в случае строительства, реконструкции и капитального ремонта объектов капитального строительства;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обследования зелёных насаждений (Приложение №2),  </w:t>
      </w:r>
      <w:proofErr w:type="spellStart"/>
      <w:r>
        <w:rPr>
          <w:sz w:val="28"/>
          <w:szCs w:val="28"/>
        </w:rPr>
        <w:t>подеревная</w:t>
      </w:r>
      <w:proofErr w:type="spellEnd"/>
      <w:r>
        <w:rPr>
          <w:sz w:val="28"/>
          <w:szCs w:val="28"/>
        </w:rPr>
        <w:t xml:space="preserve"> съёмка с составлением </w:t>
      </w:r>
      <w:proofErr w:type="spellStart"/>
      <w:r>
        <w:rPr>
          <w:sz w:val="28"/>
          <w:szCs w:val="28"/>
        </w:rPr>
        <w:t>перечётной</w:t>
      </w:r>
      <w:proofErr w:type="spellEnd"/>
      <w:r>
        <w:rPr>
          <w:sz w:val="28"/>
          <w:szCs w:val="28"/>
        </w:rPr>
        <w:t xml:space="preserve"> ведомости всех имеющихся на земельном участке зелёных насаждений с указанием видового, породного, качественного и количественного состава, а также с указанием зелёных насаждений, планируемых к вырубке (сносу) и/или пересадке (Приложение №3);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озеленения прилегающей территории с пояснительной запиской о времени высадки зелёных насаждений.  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2.2.3.В случае строительства других объектов (в зависимости от вида объекта):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план земельного участка, подлежащего застройке;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материалы, содержащиеся в проектной документации, согласованной и утверждённой в установленном порядке: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пояснительная записка;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схема планировочной организации земельного участка, выполненная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градостроительным планом земельного участка, с обозначением места размещения 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объекта капитального строительства, подъездов и проходов к нему, с обозначением 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зелёных насаждений;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схема планировочной организации земельного участка, подтверждающая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расположение линейного объекта в пределах красных линий, утверждённых в составе 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документации по планировке территорий применительно к линейным объектам,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обозначением зелёных насаждений;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сводный план сетей инженерно-технического обеспечения с обозначением мест   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подключения проектируемого объекта к сетям инженерно-технического обеспечения;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проект организации строительства объекта капитального строительства с обозначением зелёных насаждений;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проект работ по сносу или демонтажу объектов капитального строительства, их частей с обозначением зелёных насаждений;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положительные заключения государственной экспертизы, государственной экологической экспертизы проектной документации в случаях, предусмотренных действующим законодательством;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проект пересадки зелёных насаждений, утверждённый администрацией сельского поселения «Ара-Иля»;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 фитопатологической экспертизы по зелёным насаждениям в случае строительства;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подеревная</w:t>
      </w:r>
      <w:proofErr w:type="spellEnd"/>
      <w:r>
        <w:rPr>
          <w:sz w:val="28"/>
          <w:szCs w:val="28"/>
        </w:rPr>
        <w:t xml:space="preserve"> съёмка с составлением </w:t>
      </w:r>
      <w:proofErr w:type="spellStart"/>
      <w:r>
        <w:rPr>
          <w:sz w:val="28"/>
          <w:szCs w:val="28"/>
        </w:rPr>
        <w:t>перечётной</w:t>
      </w:r>
      <w:proofErr w:type="spellEnd"/>
      <w:r>
        <w:rPr>
          <w:sz w:val="28"/>
          <w:szCs w:val="28"/>
        </w:rPr>
        <w:t xml:space="preserve"> ведомости всех имеющихся на земельном участке зелёных насаждений с указанием видового, породного, качественного состава, а также с указанием зелёных насаждений, </w:t>
      </w:r>
      <w:r>
        <w:rPr>
          <w:sz w:val="28"/>
          <w:szCs w:val="28"/>
        </w:rPr>
        <w:lastRenderedPageBreak/>
        <w:t>планируемых к вырубке (сносу) и/или пересадке;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строительство;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план озеленения прилегающей территории с пояснительной запиской о времени высадки зелёных насаждений.</w:t>
      </w:r>
    </w:p>
    <w:p w:rsidR="009624DD" w:rsidRDefault="009624DD" w:rsidP="009624DD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Сроки предоставления муниципальной услуги.</w:t>
      </w:r>
    </w:p>
    <w:p w:rsidR="009624DD" w:rsidRDefault="009624DD" w:rsidP="009624DD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2.3.1. Срок рассмотрения заявления о выдаче порубочного билета составляет не более 30 календарных дней со дня регистрации заявления.</w:t>
      </w:r>
    </w:p>
    <w:p w:rsidR="009624DD" w:rsidRDefault="009624DD" w:rsidP="009624DD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4DD" w:rsidRDefault="009624DD" w:rsidP="009624D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2.4.Перечень оснований для приостановления либо отказа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624DD" w:rsidRDefault="009624DD" w:rsidP="009624D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предоставлении</w:t>
      </w:r>
      <w:proofErr w:type="gramEnd"/>
      <w:r>
        <w:rPr>
          <w:b/>
          <w:bCs/>
          <w:sz w:val="28"/>
          <w:szCs w:val="28"/>
        </w:rPr>
        <w:t xml:space="preserve"> муниципальной услуги.</w:t>
      </w:r>
    </w:p>
    <w:p w:rsidR="009624DD" w:rsidRDefault="009624DD" w:rsidP="009624D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2.4.1. Основаниями для отказа в приёме заявлений являются: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в заявлении обязательных сведений, предусмотренных п.2.2.1 настоящего Регламента;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2.4.2.  Основаниями для отказа в предоставлении муниципальной услуги являются: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неполный комплект документации, предусмотренной пунктом п.2.2.2 настоящего Регламента, либо недостоверность сведений, содержащихся в них;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документов фактическим данным;</w:t>
      </w:r>
    </w:p>
    <w:p w:rsidR="009624DD" w:rsidRDefault="009624DD" w:rsidP="009624DD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Требования к местам предоставления муниципальной услуги.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2.5.1. Требования к размещению и оформлению помещений.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предназначенные для приёма и ожидания  должны обеспечивать комфортные условия заявителей на получение услуги и должностных лиц (специалистов); соответствовать требованиям санитарных норм и правил, государственных стандартов, гигиенических нормативов в области охраны труда.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</w:t>
      </w:r>
      <w:r>
        <w:rPr>
          <w:sz w:val="28"/>
          <w:szCs w:val="28"/>
        </w:rPr>
        <w:lastRenderedPageBreak/>
        <w:t>информационным базам данных, печатающим и сканирующим устройствам.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4DD" w:rsidRDefault="009624DD" w:rsidP="009624D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2.6. Другие положения, характеризующие требования к предоставлению </w:t>
      </w:r>
    </w:p>
    <w:p w:rsidR="009624DD" w:rsidRDefault="009624DD" w:rsidP="009624D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услуги.</w:t>
      </w:r>
    </w:p>
    <w:p w:rsidR="009624DD" w:rsidRDefault="009624DD" w:rsidP="009624D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2.6.1. Муниципальная услуга предоставляется бесплатно.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2.6.2. Информирование заинтересованных лиц осуществляется бесплатно.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2.6.3. 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9624DD" w:rsidRDefault="009624DD" w:rsidP="009624DD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2.7. Порядок получения консультаций о предоставлении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624DD" w:rsidRDefault="009624DD" w:rsidP="009624DD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услуги.</w:t>
      </w:r>
    </w:p>
    <w:p w:rsidR="009624DD" w:rsidRDefault="009624DD" w:rsidP="009624DD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2.7.1.Консультации по вопросам предоставления муниципальной услуги осуществляются специалистом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2.7.2. Консультации предоставляются по следующим вопросам: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624DD" w:rsidRDefault="009624DD" w:rsidP="00962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9624DD" w:rsidRDefault="009624DD" w:rsidP="00962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времени приема и выдачи документов;</w:t>
      </w:r>
    </w:p>
    <w:p w:rsidR="009624DD" w:rsidRDefault="009624DD" w:rsidP="00962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 муниципальной услуги;</w:t>
      </w:r>
    </w:p>
    <w:p w:rsidR="009624DD" w:rsidRDefault="009624DD" w:rsidP="00962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обжалования действий (бездействия) и решений, </w:t>
      </w:r>
      <w:r>
        <w:rPr>
          <w:sz w:val="28"/>
          <w:szCs w:val="28"/>
        </w:rPr>
        <w:lastRenderedPageBreak/>
        <w:t>осуществляемых и принимаемых в ходе предоставления муниципальной услуги;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2.7.3. Консультации и приём граждан осуществляются в соответствии с режимом работы указанным в пункте 2.1.2 настоящего Регламента.</w:t>
      </w:r>
    </w:p>
    <w:p w:rsidR="009624DD" w:rsidRDefault="009624DD" w:rsidP="009624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24DD" w:rsidRDefault="009624DD" w:rsidP="009624DD">
      <w:pPr>
        <w:keepNext/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 Административные процедуры.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2.9.1.Предоставление муниципальной услуги включает в себя следующие административные процедуры: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>- прием и регистрация документов  представленных документов на выдачу порубочного билета и/или разрешения на пересадку зелёных насаждений;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>-  проверка комплектности предоставленных документов;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-  выезд членов комиссии по учёту и вырубке (сносу) зелёных насаждений и компенсационному    озеленению на обследование зелёных насаждений для их сверки с </w:t>
      </w:r>
      <w:proofErr w:type="spellStart"/>
      <w:r>
        <w:rPr>
          <w:sz w:val="28"/>
          <w:szCs w:val="28"/>
        </w:rPr>
        <w:t>подеревной</w:t>
      </w:r>
      <w:proofErr w:type="spellEnd"/>
      <w:r>
        <w:rPr>
          <w:sz w:val="28"/>
          <w:szCs w:val="28"/>
        </w:rPr>
        <w:t xml:space="preserve"> съёмкой и </w:t>
      </w:r>
      <w:proofErr w:type="spellStart"/>
      <w:r>
        <w:rPr>
          <w:sz w:val="28"/>
          <w:szCs w:val="28"/>
        </w:rPr>
        <w:t>перечётной</w:t>
      </w:r>
      <w:proofErr w:type="spellEnd"/>
      <w:r>
        <w:rPr>
          <w:sz w:val="28"/>
          <w:szCs w:val="28"/>
        </w:rPr>
        <w:t xml:space="preserve"> ведомостью;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-  подготовка и согласование акта обследования зелёных насаждений, </w:t>
      </w:r>
      <w:proofErr w:type="spellStart"/>
      <w:r>
        <w:rPr>
          <w:sz w:val="28"/>
          <w:szCs w:val="28"/>
        </w:rPr>
        <w:t>перечётной</w:t>
      </w:r>
      <w:proofErr w:type="spellEnd"/>
      <w:r>
        <w:rPr>
          <w:sz w:val="28"/>
          <w:szCs w:val="28"/>
        </w:rPr>
        <w:t xml:space="preserve"> ведомости и </w:t>
      </w:r>
      <w:proofErr w:type="spellStart"/>
      <w:r>
        <w:rPr>
          <w:sz w:val="28"/>
          <w:szCs w:val="28"/>
        </w:rPr>
        <w:t>подеревной</w:t>
      </w:r>
      <w:proofErr w:type="spellEnd"/>
      <w:r>
        <w:rPr>
          <w:sz w:val="28"/>
          <w:szCs w:val="28"/>
        </w:rPr>
        <w:t xml:space="preserve"> съёмки, порубочного билета и/или разрешения на пересадку зелёных насаждений;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>-  согласование порубочного билета и/или разрешения на пересадку зелёных насаждений;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>-  выдача заявителю порубочного билета и/или разрешения на пересадку зелёных насаждений (оплата заявителем компенсационной стоимости за вырубку (снос) зелёных насаждений в случае взимания платы);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>-  освидетельствование места вырубки и/или пересадки и закрытие порубочного билета и/или разрешения на пересадку зелёных насаждений;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2.9.2.Последовательность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№4 к настоящему Регламенту.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4DD" w:rsidRDefault="009624DD" w:rsidP="009624DD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ПРИЁМ,  РЕГИСТРАЦИЯ И РАССМОТРЕНИЕ ЗАЯВЛЕНИЯ</w:t>
      </w:r>
    </w:p>
    <w:p w:rsidR="009624DD" w:rsidRDefault="009624DD" w:rsidP="009624D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624DD" w:rsidRDefault="009624DD" w:rsidP="009624DD">
      <w:pPr>
        <w:keepNext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Приём и регистрация заявления.</w:t>
      </w:r>
    </w:p>
    <w:p w:rsidR="009624DD" w:rsidRDefault="009624DD" w:rsidP="009624DD">
      <w:pPr>
        <w:tabs>
          <w:tab w:val="left" w:pos="1155"/>
        </w:tabs>
        <w:jc w:val="both"/>
        <w:rPr>
          <w:b/>
          <w:sz w:val="28"/>
          <w:szCs w:val="28"/>
        </w:rPr>
      </w:pP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оформления и выдачи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порубочного билета  в целях вырубки (сноса) зелёных насаждений и/или разрешения на пересадку является поступление в администрацию сельского поселения «Ара-Иля» письменного заявления: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почте;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поданное</w:t>
      </w:r>
      <w:proofErr w:type="gramEnd"/>
      <w:r>
        <w:rPr>
          <w:sz w:val="28"/>
          <w:szCs w:val="28"/>
        </w:rPr>
        <w:t xml:space="preserve"> заявителем лично.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Заявления, направленные почтовым отправлением или полученные при личном обращении заявителя, регистрируются в порядке делопроизводства.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приёме и регистрации заявления на втором экземпляре специалист администрации,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составляет 15 минут. Действие совершается в присутствии заявителя.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заявление передаётся в порядке делопроизводства на рассмотрение главе администрации. Глава сельского поселения в соответствии со своей компетенцией рассматривает и передаёт заявление специалисту администрации  для исполнения муниципальной услуги.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длительность выполнения действия составляет 1 день.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2 часа.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 Рассмотрение и принятие решения по заявлению на выдачу порубочного билета для вырубки (сноса) зелёных насаждений и/или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пересадку зелёных насаждений.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процедуры рассмотрения и принятия решения по выдаче  порубочного билета для вырубки (сноса) зелёных насаждений и/или на пересадку зелёных насаждений является получение специалистом администрации заявления и пакета документов с отметкой о регистрации.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Принятые к рассмотрению заявления классифицируются на две группы:</w:t>
      </w:r>
    </w:p>
    <w:p w:rsidR="009624DD" w:rsidRDefault="009624DD" w:rsidP="009624DD">
      <w:pPr>
        <w:tabs>
          <w:tab w:val="left" w:pos="1155"/>
        </w:tabs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первая группа</w:t>
      </w:r>
      <w:r>
        <w:rPr>
          <w:sz w:val="28"/>
          <w:szCs w:val="28"/>
        </w:rPr>
        <w:t xml:space="preserve"> – заявления на </w:t>
      </w:r>
      <w:r>
        <w:rPr>
          <w:bCs/>
          <w:sz w:val="28"/>
          <w:szCs w:val="28"/>
        </w:rPr>
        <w:t xml:space="preserve">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 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вторая группа</w:t>
      </w:r>
      <w:r>
        <w:rPr>
          <w:sz w:val="28"/>
          <w:szCs w:val="28"/>
        </w:rPr>
        <w:t xml:space="preserve">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вторая группа заявлений).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осуществляет проверку поступившего заявления и прилагаемых документов на соответствие настоящему Регламенту. Максимальная длительность выполнения действия составляет 3 дня.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Специалист администрации в случае обнаружения ошибок (отсутствия обязательных сведений) или неточностей в проектной документации (в т.ч. в </w:t>
      </w:r>
      <w:proofErr w:type="spellStart"/>
      <w:r>
        <w:rPr>
          <w:sz w:val="28"/>
          <w:szCs w:val="28"/>
        </w:rPr>
        <w:t>подеревной</w:t>
      </w:r>
      <w:proofErr w:type="spellEnd"/>
      <w:r>
        <w:rPr>
          <w:sz w:val="28"/>
          <w:szCs w:val="28"/>
        </w:rPr>
        <w:t xml:space="preserve"> съёмке и </w:t>
      </w:r>
      <w:proofErr w:type="spellStart"/>
      <w:r>
        <w:rPr>
          <w:sz w:val="28"/>
          <w:szCs w:val="28"/>
        </w:rPr>
        <w:t>перечётной</w:t>
      </w:r>
      <w:proofErr w:type="spellEnd"/>
      <w:r>
        <w:rPr>
          <w:sz w:val="28"/>
          <w:szCs w:val="28"/>
        </w:rPr>
        <w:t xml:space="preserve"> ведомости)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 Максимальная длительность выполнения действия составляет 1 день.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Специалист администрации, в зависимости от классификации поступивших заявлений </w:t>
      </w:r>
      <w:r>
        <w:rPr>
          <w:b/>
          <w:sz w:val="28"/>
          <w:szCs w:val="28"/>
        </w:rPr>
        <w:t>первой группы</w:t>
      </w:r>
      <w:r>
        <w:rPr>
          <w:sz w:val="28"/>
          <w:szCs w:val="28"/>
        </w:rPr>
        <w:t>: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1) готовит предложение председателю Комиссии по учёту и вырубке (сносу) зелёных насаждений и компенсационному озеленению (далее по тексту – Комиссия), о сроках  проведения обследования земельного участка, на котором расположены зелёные насаждения;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согласованному сроку и составу комиссии готовит и передаёт телефонограмму членам комиссии и заявителю в порядке делопроизводства; 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      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4) передаёт указанный расчет заявителю в случае взимания компенсационной стоимости.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Суммарный срок выполнения – 7 рабочих дней со дня регистрации заявления.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</w:t>
      </w:r>
      <w:r>
        <w:rPr>
          <w:b/>
          <w:sz w:val="28"/>
          <w:szCs w:val="28"/>
        </w:rPr>
        <w:t>второй группы</w:t>
      </w:r>
      <w:r>
        <w:rPr>
          <w:sz w:val="28"/>
          <w:szCs w:val="28"/>
        </w:rPr>
        <w:t xml:space="preserve"> при наличии акта обследования зелёных насаждений и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ситуаций: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освидетельствования места вырубки (сноса) и/или пересадки зелёных насаждений;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Комиссия освидетельствует место вырубки (сноса) и/или пересадки зелёных насаждений с составлением акта обследования.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Компенсационная стоимость зеленых насаждений в указанных случаях не взимается       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Суммарный срок выполнения – 7 рабочих дней со дня регистрации заявления.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Оформление и выдача порубочного билета для вырубки (сноса) </w:t>
      </w:r>
    </w:p>
    <w:p w:rsidR="009624DD" w:rsidRDefault="009624DD" w:rsidP="009624D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зелёных насаждений и/или разрешения на пересадку зелёных </w:t>
      </w:r>
    </w:p>
    <w:p w:rsidR="009624DD" w:rsidRDefault="009624DD" w:rsidP="009624D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насаждений (отказ в выдаче билета). </w:t>
      </w:r>
    </w:p>
    <w:p w:rsidR="009624DD" w:rsidRDefault="009624DD" w:rsidP="009624DD">
      <w:pPr>
        <w:tabs>
          <w:tab w:val="left" w:pos="1155"/>
        </w:tabs>
        <w:jc w:val="both"/>
        <w:rPr>
          <w:b/>
          <w:sz w:val="28"/>
          <w:szCs w:val="28"/>
        </w:rPr>
      </w:pP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3.3.1. Оформление и выдача порубочного билета и/или разрешения на пересадку.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Порубочный билет и/или разрешение на пересадку оформляется специалистом администрации, и утверждается главой сельского поселения «__________» (Приложение №5):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принятии Комиссией решения о разрешении вырубки (сноса) зелёных насаждений и/или 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пересадки зелёных насаждений (при рассмотрении первой группы заявлений);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после оплаты заявителем в бюджет сельского поселения компенсационной стоимости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зелёных насаждений (при рассмотрении первой группы заявлений);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освидетельствования Комиссией места вырубки (сноса) и/или пересадки зелёных 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насаждений и составления акта обследования (при рассмотрении третьей группы заявлений).   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Оформленный порубочный билет </w:t>
      </w:r>
      <w:r>
        <w:rPr>
          <w:bCs/>
          <w:sz w:val="28"/>
          <w:szCs w:val="28"/>
        </w:rPr>
        <w:t>в целях вырубки (сноса) и/или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</w:t>
      </w:r>
      <w:r>
        <w:rPr>
          <w:sz w:val="28"/>
          <w:szCs w:val="28"/>
        </w:rPr>
        <w:t xml:space="preserve"> с прилагаемыми </w:t>
      </w:r>
      <w:r>
        <w:rPr>
          <w:sz w:val="28"/>
          <w:szCs w:val="28"/>
        </w:rPr>
        <w:lastRenderedPageBreak/>
        <w:t>материалами направляется  в государственную экологическую инспекцию Забайкальского края, для его согласования. Срок согласования до 10 дней.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процедуры согласования порубочный билет утверждается главой сельского поселения «Ара-Иля».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Максимальный срок выполнения действия – 2 дня.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Утверждённый порубочный билет и/или разрешение на пересадку выдаётся специалистом  администрации заявителю лично с отметкой в журнале регистрации заявлений, либо почтовым отправлением с сопроводительным письмом за подписью главы сельского поселения «Ара-Иля»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Порубочный билет и/или разрешение на пересадку выдаются сроком на один год.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о продлении срока порубочного билета и/или разрешения на пересадку проводятся мероприятия по п. 3.2.3 Регламента.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Максимальный срок выполнения действия – 3 дня.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</w:t>
      </w:r>
      <w:r>
        <w:rPr>
          <w:sz w:val="28"/>
          <w:szCs w:val="28"/>
        </w:rPr>
        <w:lastRenderedPageBreak/>
        <w:t>нормативного светового режима в жилых и нежилых помещениях, затеняемых зелеными насаждениями, составляет один год.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Копия порубочного билета и/или разрешения на пересадку хранится в администрации сельского поселения «Ара-Иля» в соответствии с утверждённой номенклатурой дел.  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3.3.2. Оформление отказа в выдаче разрешения.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отказа в предоставлении муниципальной услуги в соответствии с п.2.4.2 настоящего Регламента, специалист администрации готовит письмо в двух экземплярах об отказе в оформлении (согласовании, утверждении) порубочного билета и/или разрешения на пересадку с указанием оснований для отказа.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Подготовленное письмо об отказе в предоставлении муниципальной услуги направляется в порядке делопроизводства на подпись главе сельского поселения «Ара-Иля» с последующей регистрацией в журнале исходящей корреспонденции.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экземпляр письма с отказом в оформлении, согласовании и утверждении порубочного билета и/или разрешения на пересадку направляется в адрес заявителя, второй экземпляр направляется  для хранения в соответствии с утверждённой номенклатурой дел.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Максимальный срок выполнения действия – 3 дня.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Осуществление вырубки (сноса) и/или пересадки зелёных </w:t>
      </w:r>
    </w:p>
    <w:p w:rsidR="009624DD" w:rsidRDefault="009624DD" w:rsidP="009624DD">
      <w:pPr>
        <w:tabs>
          <w:tab w:val="left" w:pos="11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насаждений.</w:t>
      </w:r>
    </w:p>
    <w:p w:rsidR="009624DD" w:rsidRDefault="009624DD" w:rsidP="009624DD">
      <w:pPr>
        <w:tabs>
          <w:tab w:val="left" w:pos="1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 В соответствии с </w:t>
      </w:r>
      <w:proofErr w:type="spellStart"/>
      <w:r>
        <w:rPr>
          <w:sz w:val="28"/>
          <w:szCs w:val="28"/>
        </w:rPr>
        <w:t>подеревной</w:t>
      </w:r>
      <w:proofErr w:type="spellEnd"/>
      <w:r>
        <w:rPr>
          <w:sz w:val="28"/>
          <w:szCs w:val="28"/>
        </w:rPr>
        <w:t xml:space="preserve"> съёмкой и </w:t>
      </w:r>
      <w:proofErr w:type="spellStart"/>
      <w:r>
        <w:rPr>
          <w:sz w:val="28"/>
          <w:szCs w:val="28"/>
        </w:rPr>
        <w:t>перечетной</w:t>
      </w:r>
      <w:proofErr w:type="spellEnd"/>
      <w:r>
        <w:rPr>
          <w:sz w:val="28"/>
          <w:szCs w:val="28"/>
        </w:rPr>
        <w:t xml:space="preserve"> ведомостью, все подлежащие вырубке (сносу) зеленые насаждения помечаются в натуре производителем работ красной краской, предназначенные для пересадки – желтой.  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</w:t>
      </w:r>
      <w:r>
        <w:rPr>
          <w:sz w:val="28"/>
          <w:szCs w:val="28"/>
        </w:rPr>
        <w:lastRenderedPageBreak/>
        <w:t>представителями, производителем работ, а также комиссией и утверждается председателем комиссии.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proofErr w:type="gramStart"/>
      <w:r>
        <w:rPr>
          <w:sz w:val="28"/>
          <w:szCs w:val="28"/>
        </w:rPr>
        <w:t>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 «_________» и государственной экологической инспекции Забайкальского края.</w:t>
      </w:r>
      <w:proofErr w:type="gramEnd"/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Восстановительные работы проводятся в течение полугода с момента причинения повреждения. </w:t>
      </w:r>
    </w:p>
    <w:p w:rsidR="009624DD" w:rsidRDefault="009624DD" w:rsidP="009624DD">
      <w:pPr>
        <w:keepNext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624DD" w:rsidRDefault="009624DD" w:rsidP="009624DD">
      <w:pPr>
        <w:keepNext/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4.ПОРЯДОК И ФОРМЫ </w:t>
      </w:r>
      <w:proofErr w:type="gramStart"/>
      <w:r>
        <w:rPr>
          <w:b/>
          <w:bCs/>
          <w:sz w:val="28"/>
          <w:szCs w:val="28"/>
        </w:rPr>
        <w:t>КОНТРОЛЯ  ЗА</w:t>
      </w:r>
      <w:proofErr w:type="gramEnd"/>
      <w:r>
        <w:rPr>
          <w:b/>
          <w:bCs/>
          <w:sz w:val="28"/>
          <w:szCs w:val="28"/>
        </w:rPr>
        <w:t xml:space="preserve"> ПРЕДОСТАВЛЕНИЕМ </w:t>
      </w:r>
    </w:p>
    <w:p w:rsidR="009624DD" w:rsidRDefault="009624DD" w:rsidP="009624DD">
      <w:pPr>
        <w:keepNext/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полнотой, качеством  и соблюдением последовательности действий по предоставлению муниципальной услуги, определенных настоящим Регламентом осуществляется  главой сельского поселения «Ара-Иля»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 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4.3.Должностные лица, ответственные за исполнение муниципальной услуги, несут персональную ответственность. 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Персональная ответственность должностных лиц и ответственных специалистов закрепляется в их должностных инструкциях.</w:t>
      </w:r>
    </w:p>
    <w:p w:rsidR="009624DD" w:rsidRDefault="009624DD" w:rsidP="009624D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624DD" w:rsidRDefault="009624DD" w:rsidP="009624DD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Действия (бездействие) и решения должностных лиц администрации сельского поселения «Ара-Иля»,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Заявители имеют право обратиться с жалобой лично, направить письменное обращение (жалобу) по почтовому адресу (п. 2.1.1) или </w:t>
      </w:r>
      <w:r>
        <w:rPr>
          <w:rFonts w:cs="Calibri"/>
          <w:sz w:val="28"/>
          <w:szCs w:val="28"/>
        </w:rPr>
        <w:t>в электронной форме (п.2.1.4)</w:t>
      </w:r>
      <w:r>
        <w:rPr>
          <w:sz w:val="28"/>
          <w:szCs w:val="28"/>
        </w:rPr>
        <w:t xml:space="preserve"> на имя Главы сельского поселения «Ара-Иля» 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rFonts w:cs="Calibri"/>
          <w:sz w:val="28"/>
          <w:szCs w:val="28"/>
        </w:rPr>
        <w:t xml:space="preserve"> Жалоба должна содержать: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24DD" w:rsidRDefault="009624DD" w:rsidP="009624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9624DD" w:rsidRDefault="009624DD" w:rsidP="009624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</w:t>
      </w:r>
      <w:r>
        <w:rPr>
          <w:rFonts w:cs="Calibri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proofErr w:type="gramStart"/>
      <w:r>
        <w:rPr>
          <w:rFonts w:cs="Calibri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cs="Calibri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5.6. </w:t>
      </w:r>
      <w:proofErr w:type="gramStart"/>
      <w:r>
        <w:rPr>
          <w:bCs/>
          <w:sz w:val="28"/>
          <w:szCs w:val="28"/>
        </w:rPr>
        <w:t>Все обращения об обжаловании действий (бездействий) и решений, осуществляемых (принятых) в ходе предоставления муниципальной услуги, фиксируются в книге учета обращений с указанием принятых решений; проведенных действиях по предоставлению сведений и (или) применении административных мер ответственности к сотруднику, ответственному за действие (бездействие) и решение, принятое в ходе предоставления муниципальной услуги, повлекшие за собой жалобу гражданина или организации.</w:t>
      </w:r>
      <w:proofErr w:type="gramEnd"/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Обращения граждан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9624DD" w:rsidRDefault="009624DD" w:rsidP="009624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9624DD" w:rsidRDefault="009624DD" w:rsidP="009624D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9624DD" w:rsidRDefault="009624DD" w:rsidP="009624D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tabs>
          <w:tab w:val="left" w:pos="3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624DD" w:rsidRDefault="009624DD" w:rsidP="009624DD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624DD" w:rsidRDefault="009624DD" w:rsidP="009624DD">
      <w:pPr>
        <w:jc w:val="center"/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</w:rPr>
      </w:pPr>
    </w:p>
    <w:p w:rsidR="009624DD" w:rsidRDefault="009624DD" w:rsidP="009624D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 сельского поселения</w:t>
      </w:r>
    </w:p>
    <w:p w:rsidR="009624DD" w:rsidRDefault="009624DD" w:rsidP="009624DD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«_________»</w:t>
      </w:r>
    </w:p>
    <w:p w:rsidR="009624DD" w:rsidRDefault="009624DD" w:rsidP="009624DD">
      <w:pPr>
        <w:jc w:val="right"/>
        <w:rPr>
          <w:sz w:val="28"/>
          <w:szCs w:val="28"/>
        </w:rPr>
      </w:pPr>
    </w:p>
    <w:p w:rsidR="009624DD" w:rsidRDefault="009624DD" w:rsidP="009624DD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</w:t>
      </w:r>
    </w:p>
    <w:p w:rsidR="009624DD" w:rsidRDefault="009624DD" w:rsidP="009624D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9624DD" w:rsidRDefault="009624DD" w:rsidP="009624D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624DD" w:rsidRDefault="009624DD" w:rsidP="009624DD">
      <w:pPr>
        <w:jc w:val="right"/>
        <w:rPr>
          <w:sz w:val="28"/>
          <w:szCs w:val="28"/>
        </w:rPr>
      </w:pPr>
    </w:p>
    <w:p w:rsidR="009624DD" w:rsidRDefault="009624DD" w:rsidP="009624DD">
      <w:pPr>
        <w:jc w:val="right"/>
        <w:rPr>
          <w:sz w:val="28"/>
          <w:szCs w:val="28"/>
        </w:rPr>
      </w:pPr>
    </w:p>
    <w:p w:rsidR="009624DD" w:rsidRDefault="009624DD" w:rsidP="009624D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Я В Л Е Н И Е</w:t>
      </w:r>
    </w:p>
    <w:p w:rsidR="009624DD" w:rsidRDefault="009624DD" w:rsidP="009624DD">
      <w:pPr>
        <w:jc w:val="center"/>
        <w:rPr>
          <w:sz w:val="28"/>
          <w:szCs w:val="28"/>
        </w:rPr>
      </w:pPr>
    </w:p>
    <w:p w:rsidR="009624DD" w:rsidRDefault="009624DD" w:rsidP="009624DD">
      <w:pPr>
        <w:jc w:val="center"/>
        <w:rPr>
          <w:sz w:val="28"/>
          <w:szCs w:val="28"/>
        </w:rPr>
      </w:pP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выдать порубочный билет  на вырубку (снос, пересадку) зеленых насаждений по адресу:__________________________________________________________________________</w:t>
      </w:r>
    </w:p>
    <w:p w:rsidR="009624DD" w:rsidRDefault="009624DD" w:rsidP="009624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(указать количество и породу деревьев подлежащих вырубке (сносу, пересадке)</w:t>
      </w:r>
      <w:proofErr w:type="gramEnd"/>
    </w:p>
    <w:p w:rsidR="009624DD" w:rsidRDefault="009624DD" w:rsidP="009624DD">
      <w:pPr>
        <w:jc w:val="both"/>
        <w:rPr>
          <w:sz w:val="28"/>
          <w:szCs w:val="28"/>
        </w:rPr>
      </w:pPr>
    </w:p>
    <w:p w:rsidR="009624DD" w:rsidRDefault="009624DD" w:rsidP="009624DD">
      <w:pPr>
        <w:jc w:val="both"/>
        <w:rPr>
          <w:sz w:val="28"/>
          <w:szCs w:val="28"/>
        </w:rPr>
      </w:pPr>
    </w:p>
    <w:p w:rsidR="009624DD" w:rsidRDefault="009624DD" w:rsidP="009624DD">
      <w:pPr>
        <w:jc w:val="both"/>
        <w:rPr>
          <w:sz w:val="28"/>
          <w:szCs w:val="28"/>
        </w:rPr>
      </w:pPr>
    </w:p>
    <w:p w:rsidR="009624DD" w:rsidRDefault="009624DD" w:rsidP="009624DD">
      <w:pPr>
        <w:jc w:val="both"/>
        <w:rPr>
          <w:sz w:val="28"/>
          <w:szCs w:val="28"/>
        </w:rPr>
      </w:pPr>
    </w:p>
    <w:p w:rsidR="009624DD" w:rsidRDefault="009624DD" w:rsidP="009624DD">
      <w:pPr>
        <w:jc w:val="both"/>
        <w:rPr>
          <w:sz w:val="28"/>
          <w:szCs w:val="28"/>
        </w:rPr>
      </w:pP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______________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«______»_________201__г.</w:t>
      </w:r>
    </w:p>
    <w:p w:rsidR="009624DD" w:rsidRDefault="009624DD" w:rsidP="009624DD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9624DD" w:rsidRDefault="009624DD" w:rsidP="009624DD">
      <w:pPr>
        <w:jc w:val="both"/>
        <w:rPr>
          <w:sz w:val="28"/>
          <w:szCs w:val="28"/>
        </w:rPr>
      </w:pPr>
    </w:p>
    <w:p w:rsidR="009624DD" w:rsidRDefault="009624DD" w:rsidP="009624DD">
      <w:pPr>
        <w:jc w:val="both"/>
        <w:rPr>
          <w:sz w:val="28"/>
          <w:szCs w:val="28"/>
        </w:rPr>
      </w:pPr>
    </w:p>
    <w:p w:rsidR="009624DD" w:rsidRDefault="009624DD" w:rsidP="009624DD">
      <w:pPr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24DD" w:rsidRDefault="009624DD" w:rsidP="009624DD">
      <w:pPr>
        <w:tabs>
          <w:tab w:val="left" w:pos="409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409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409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409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409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409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4095"/>
        </w:tabs>
        <w:jc w:val="both"/>
        <w:rPr>
          <w:sz w:val="28"/>
          <w:szCs w:val="28"/>
        </w:rPr>
      </w:pPr>
    </w:p>
    <w:p w:rsidR="009624DD" w:rsidRDefault="009624DD" w:rsidP="009624DD">
      <w:pPr>
        <w:tabs>
          <w:tab w:val="left" w:pos="4095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4DD" w:rsidRDefault="009624DD" w:rsidP="009624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9624DD" w:rsidRDefault="009624DD" w:rsidP="00962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к Административному регламенту</w:t>
      </w:r>
    </w:p>
    <w:p w:rsidR="009624DD" w:rsidRDefault="009624DD" w:rsidP="009624D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9624DD" w:rsidRDefault="009624DD" w:rsidP="009624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9624DD" w:rsidRDefault="009624DD" w:rsidP="009624D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«__________»</w:t>
      </w:r>
    </w:p>
    <w:p w:rsidR="009624DD" w:rsidRDefault="009624DD" w:rsidP="009624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</w:t>
      </w:r>
    </w:p>
    <w:p w:rsidR="009624DD" w:rsidRDefault="009624DD" w:rsidP="009624DD">
      <w:pPr>
        <w:rPr>
          <w:sz w:val="28"/>
          <w:szCs w:val="28"/>
        </w:rPr>
      </w:pPr>
    </w:p>
    <w:p w:rsidR="009624DD" w:rsidRDefault="009624DD" w:rsidP="00962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ОБСЛЕДОВАНИЯ ЗЕЛЕНЫХ НАСАЖДЕНИЙ</w:t>
      </w:r>
    </w:p>
    <w:p w:rsidR="009624DD" w:rsidRDefault="009624DD" w:rsidP="009624DD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№_____ от «_____»____________ 2015г.</w:t>
      </w:r>
    </w:p>
    <w:p w:rsidR="009624DD" w:rsidRDefault="009624DD" w:rsidP="009624DD">
      <w:pPr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по учету и вырубке (сносу) зеленых насаждений  и компенсационному озеленению  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«___________» в составе: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624DD" w:rsidRDefault="009624DD" w:rsidP="009624D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Председателя:      </w:t>
      </w:r>
      <w:r>
        <w:rPr>
          <w:sz w:val="28"/>
          <w:szCs w:val="28"/>
          <w:u w:val="single"/>
        </w:rPr>
        <w:t xml:space="preserve"> ______________________________________</w:t>
      </w:r>
    </w:p>
    <w:p w:rsidR="009624DD" w:rsidRDefault="009624DD" w:rsidP="009624DD">
      <w:pPr>
        <w:rPr>
          <w:sz w:val="28"/>
          <w:szCs w:val="28"/>
          <w:u w:val="single"/>
        </w:rPr>
      </w:pP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</w:t>
      </w:r>
      <w:r>
        <w:rPr>
          <w:sz w:val="28"/>
          <w:szCs w:val="28"/>
          <w:u w:val="single"/>
        </w:rPr>
        <w:t>_______________________________________</w:t>
      </w:r>
    </w:p>
    <w:p w:rsidR="009624DD" w:rsidRDefault="009624DD" w:rsidP="009624DD">
      <w:pPr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______________________________________ </w:t>
      </w:r>
    </w:p>
    <w:p w:rsidR="009624DD" w:rsidRDefault="009624DD" w:rsidP="009624DD">
      <w:pPr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>По заявлению  № ____ от «____» _______________ 2015  г.</w:t>
      </w:r>
    </w:p>
    <w:p w:rsidR="009624DD" w:rsidRDefault="009624DD" w:rsidP="009624DD">
      <w:pPr>
        <w:pBdr>
          <w:bottom w:val="single" w:sz="12" w:space="1" w:color="auto"/>
        </w:pBdr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      наименование заявителю, почтовый адрес)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____________________________________________________________________________________________________           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(проведено обследования участка, адрес  месторасположение)</w:t>
      </w:r>
    </w:p>
    <w:p w:rsidR="009624DD" w:rsidRDefault="009624DD" w:rsidP="009624DD">
      <w:pPr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>
        <w:rPr>
          <w:sz w:val="28"/>
          <w:szCs w:val="28"/>
        </w:rPr>
        <w:t>подеревной</w:t>
      </w:r>
      <w:proofErr w:type="spellEnd"/>
      <w:r>
        <w:rPr>
          <w:sz w:val="28"/>
          <w:szCs w:val="28"/>
        </w:rPr>
        <w:t xml:space="preserve"> съемке  и </w:t>
      </w:r>
      <w:proofErr w:type="spellStart"/>
      <w:r>
        <w:rPr>
          <w:sz w:val="28"/>
          <w:szCs w:val="28"/>
        </w:rPr>
        <w:t>перечетной</w:t>
      </w:r>
      <w:proofErr w:type="spellEnd"/>
      <w:r>
        <w:rPr>
          <w:sz w:val="28"/>
          <w:szCs w:val="28"/>
        </w:rPr>
        <w:t xml:space="preserve"> ведомости,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приложением к настоящему акту. Видовой  состав, состояние и иные характеристики зеленых насаждений  соответствуют </w:t>
      </w:r>
      <w:proofErr w:type="gramStart"/>
      <w:r>
        <w:rPr>
          <w:sz w:val="28"/>
          <w:szCs w:val="28"/>
        </w:rPr>
        <w:t>приведенным</w:t>
      </w:r>
      <w:proofErr w:type="gramEnd"/>
      <w:r>
        <w:rPr>
          <w:sz w:val="28"/>
          <w:szCs w:val="28"/>
        </w:rPr>
        <w:t xml:space="preserve"> в прилагаемой </w:t>
      </w:r>
      <w:proofErr w:type="spellStart"/>
      <w:r>
        <w:rPr>
          <w:sz w:val="28"/>
          <w:szCs w:val="28"/>
        </w:rPr>
        <w:t>перечетной</w:t>
      </w:r>
      <w:proofErr w:type="spellEnd"/>
      <w:r>
        <w:rPr>
          <w:sz w:val="28"/>
          <w:szCs w:val="28"/>
        </w:rPr>
        <w:t xml:space="preserve"> ведомости. 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proofErr w:type="gramStart"/>
      <w:r>
        <w:rPr>
          <w:sz w:val="28"/>
          <w:szCs w:val="28"/>
        </w:rPr>
        <w:t>считает</w:t>
      </w:r>
      <w:proofErr w:type="gramEnd"/>
      <w:r>
        <w:rPr>
          <w:sz w:val="28"/>
          <w:szCs w:val="28"/>
        </w:rPr>
        <w:t xml:space="preserve"> / не считает возможным выдать  порубочный билет. Разрешение на пересадку зеленых насаждений заявителю.</w:t>
      </w:r>
    </w:p>
    <w:p w:rsidR="009624DD" w:rsidRDefault="009624DD" w:rsidP="009624DD">
      <w:pPr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   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   </w:t>
      </w:r>
    </w:p>
    <w:p w:rsidR="009624DD" w:rsidRDefault="009624DD" w:rsidP="009624DD">
      <w:pPr>
        <w:rPr>
          <w:sz w:val="28"/>
          <w:szCs w:val="28"/>
          <w:u w:val="single"/>
        </w:rPr>
      </w:pPr>
    </w:p>
    <w:p w:rsidR="009624DD" w:rsidRDefault="009624DD" w:rsidP="009624DD">
      <w:pPr>
        <w:rPr>
          <w:sz w:val="28"/>
          <w:szCs w:val="28"/>
          <w:u w:val="single"/>
        </w:rPr>
      </w:pPr>
      <w:r>
        <w:rPr>
          <w:sz w:val="28"/>
          <w:szCs w:val="28"/>
        </w:rPr>
        <w:t>Должностное лицо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глава сельского поселения «__________»</w:t>
      </w:r>
    </w:p>
    <w:p w:rsidR="009624DD" w:rsidRDefault="009624DD" w:rsidP="009624DD">
      <w:pPr>
        <w:rPr>
          <w:sz w:val="28"/>
          <w:szCs w:val="28"/>
          <w:u w:val="single"/>
        </w:rPr>
      </w:pP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___________________________/____________________________________/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 М. П.</w:t>
      </w:r>
    </w:p>
    <w:p w:rsidR="009624DD" w:rsidRDefault="009624DD" w:rsidP="009624DD">
      <w:pPr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>Разрешение на пересадку зеленых насаждений получил: __________________________________________________________________</w:t>
      </w: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</w:t>
      </w:r>
      <w:proofErr w:type="spellStart"/>
      <w:r>
        <w:rPr>
          <w:sz w:val="28"/>
          <w:szCs w:val="28"/>
        </w:rPr>
        <w:t>должность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рганизация,Ф.И.О</w:t>
      </w:r>
      <w:proofErr w:type="spellEnd"/>
      <w:r>
        <w:rPr>
          <w:sz w:val="28"/>
          <w:szCs w:val="28"/>
        </w:rPr>
        <w:t>. подпись)</w:t>
      </w:r>
    </w:p>
    <w:p w:rsidR="009624DD" w:rsidRDefault="009624DD" w:rsidP="009624DD">
      <w:pPr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>Отметка о зеленых насаждений:</w:t>
      </w:r>
    </w:p>
    <w:p w:rsidR="009624DD" w:rsidRDefault="009624DD" w:rsidP="009624DD">
      <w:pPr>
        <w:pBdr>
          <w:bottom w:val="single" w:sz="12" w:space="1" w:color="auto"/>
        </w:pBdr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</w:rPr>
      </w:pPr>
    </w:p>
    <w:p w:rsidR="009624DD" w:rsidRDefault="009624DD" w:rsidP="009624DD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работ сообщить в </w:t>
      </w:r>
      <w:r>
        <w:rPr>
          <w:b/>
          <w:sz w:val="28"/>
          <w:szCs w:val="28"/>
          <w:u w:val="single"/>
        </w:rPr>
        <w:t>администрацию сельского поселения «____________»</w:t>
      </w:r>
      <w:r>
        <w:rPr>
          <w:sz w:val="28"/>
          <w:szCs w:val="28"/>
        </w:rPr>
        <w:t xml:space="preserve"> в течение 5 (пяти) рабочих дней после завершения работ.</w:t>
      </w:r>
    </w:p>
    <w:p w:rsidR="009624DD" w:rsidRDefault="009624DD" w:rsidP="009624DD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69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6"/>
        <w:gridCol w:w="964"/>
        <w:gridCol w:w="762"/>
        <w:gridCol w:w="730"/>
        <w:gridCol w:w="964"/>
        <w:gridCol w:w="762"/>
        <w:gridCol w:w="730"/>
        <w:gridCol w:w="964"/>
        <w:gridCol w:w="762"/>
        <w:gridCol w:w="730"/>
        <w:gridCol w:w="964"/>
        <w:gridCol w:w="762"/>
        <w:gridCol w:w="730"/>
      </w:tblGrid>
      <w:tr w:rsidR="009624DD" w:rsidTr="009624DD">
        <w:trPr>
          <w:cantSplit/>
          <w:trHeight w:val="996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624DD" w:rsidRDefault="009624DD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диаметр </w:t>
            </w:r>
          </w:p>
          <w:p w:rsidR="009624DD" w:rsidRDefault="009624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высоте груди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624DD" w:rsidRDefault="009624DD">
            <w:pPr>
              <w:rPr>
                <w:lang w:eastAsia="en-US"/>
              </w:rPr>
            </w:pPr>
          </w:p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624DD" w:rsidRDefault="009624DD">
            <w:pPr>
              <w:rPr>
                <w:lang w:eastAsia="en-US"/>
              </w:rPr>
            </w:pPr>
          </w:p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624DD" w:rsidRDefault="009624DD">
            <w:pPr>
              <w:jc w:val="center"/>
              <w:rPr>
                <w:lang w:eastAsia="en-US"/>
              </w:rPr>
            </w:pPr>
          </w:p>
          <w:p w:rsidR="009624DD" w:rsidRDefault="00962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624DD" w:rsidRDefault="009624DD">
            <w:pPr>
              <w:rPr>
                <w:lang w:eastAsia="en-US"/>
              </w:rPr>
            </w:pPr>
          </w:p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9624DD" w:rsidTr="009624DD">
        <w:trPr>
          <w:trHeight w:val="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4DD" w:rsidRDefault="0096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деловые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/дел.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деловые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/дел.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деловые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/дел.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деловые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/дел.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дрова</w:t>
            </w:r>
          </w:p>
        </w:tc>
      </w:tr>
      <w:tr w:rsidR="009624DD" w:rsidTr="009624DD">
        <w:trPr>
          <w:trHeight w:val="59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9624DD" w:rsidTr="009624DD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4DD" w:rsidRDefault="009624D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</w:tbl>
    <w:p w:rsidR="009624DD" w:rsidRDefault="009624DD" w:rsidP="009624DD">
      <w:pPr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Разрешение на пересадку зеленых насаждений   закрыто  на основании акта освидетельствования места  пересадки зеленых насаждений  №________ от «_____»___________ 2016 г.</w:t>
      </w:r>
    </w:p>
    <w:p w:rsidR="009624DD" w:rsidRDefault="009624DD" w:rsidP="009624DD">
      <w:pPr>
        <w:rPr>
          <w:sz w:val="26"/>
          <w:szCs w:val="26"/>
          <w:u w:val="single"/>
        </w:rPr>
      </w:pPr>
    </w:p>
    <w:p w:rsidR="009624DD" w:rsidRDefault="009624DD" w:rsidP="009624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ЧИСЛО  ДЕРЕВЬЕВ  ПО  ПОРОДАМ</w:t>
      </w:r>
    </w:p>
    <w:p w:rsidR="009624DD" w:rsidRDefault="009624DD" w:rsidP="009624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Подписи:   _______________________    </w:t>
      </w:r>
    </w:p>
    <w:p w:rsidR="009624DD" w:rsidRDefault="009624DD" w:rsidP="009624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_______________________     </w:t>
      </w:r>
    </w:p>
    <w:p w:rsidR="009624DD" w:rsidRDefault="009624DD" w:rsidP="009624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_______________________     </w:t>
      </w:r>
    </w:p>
    <w:p w:rsidR="00000000" w:rsidRDefault="009624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93C"/>
    <w:multiLevelType w:val="multilevel"/>
    <w:tmpl w:val="1B142724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51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24DD"/>
    <w:rsid w:val="0096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24D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6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24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62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624D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9624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ul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4980</Words>
  <Characters>28387</Characters>
  <Application>Microsoft Office Word</Application>
  <DocSecurity>0</DocSecurity>
  <Lines>236</Lines>
  <Paragraphs>66</Paragraphs>
  <ScaleCrop>false</ScaleCrop>
  <Company/>
  <LinksUpToDate>false</LinksUpToDate>
  <CharactersWithSpaces>33301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2019-12-25T23:36:00Z</dcterms:created>
  <dcterms:modified xsi:type="dcterms:W3CDTF">2019-12-25T23:38:00Z</dcterms:modified>
</cp:coreProperties>
</file>